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96F517" w14:textId="1C88AEE8" w:rsidR="002E2AE7" w:rsidRDefault="002E2AE7"/>
    <w:p w14:paraId="6C1F0FF3" w14:textId="20741752" w:rsidR="000F603B" w:rsidRDefault="002C62F4" w:rsidP="000F603B">
      <w:pPr>
        <w:pStyle w:val="Heading1"/>
      </w:pPr>
      <w:r>
        <w:t xml:space="preserve">Lab </w:t>
      </w:r>
      <w:r w:rsidR="005D5C78">
        <w:t>10</w:t>
      </w:r>
      <w:r w:rsidR="00D437F8">
        <w:t xml:space="preserve"> manual</w:t>
      </w:r>
      <w:r>
        <w:t xml:space="preserve">: </w:t>
      </w:r>
      <w:r w:rsidR="005D5C78">
        <w:t>Index of refraction of water</w:t>
      </w:r>
    </w:p>
    <w:p w14:paraId="7EB3C520" w14:textId="03DA4C11" w:rsidR="000F603B" w:rsidRDefault="00C948E6" w:rsidP="000F603B">
      <w:pPr>
        <w:jc w:val="center"/>
      </w:pPr>
      <w:r>
        <w:t>Dr. D. Beznosko</w:t>
      </w:r>
    </w:p>
    <w:p w14:paraId="13854084" w14:textId="354F7454" w:rsidR="00427E48" w:rsidRDefault="00164751" w:rsidP="005A3145">
      <w:r>
        <w:t>4</w:t>
      </w:r>
      <w:r w:rsidR="00427E48">
        <w:t>/</w:t>
      </w:r>
      <w:r w:rsidR="00E4404D">
        <w:t>9</w:t>
      </w:r>
      <w:r w:rsidR="00427E48">
        <w:t>/202</w:t>
      </w:r>
      <w:r w:rsidR="001D7478">
        <w:t>6</w:t>
      </w:r>
    </w:p>
    <w:p w14:paraId="5EBDAF3E" w14:textId="64C1F0DA" w:rsidR="00281BB1" w:rsidRDefault="00C948E6" w:rsidP="005A3145">
      <w:r>
        <w:t>For PHYS 2212L</w:t>
      </w:r>
      <w:r w:rsidR="00164751">
        <w:t xml:space="preserve"> only</w:t>
      </w:r>
    </w:p>
    <w:p w14:paraId="553012F5" w14:textId="77B17E32" w:rsidR="00C00721" w:rsidRDefault="00C00721" w:rsidP="005A3145">
      <w:r>
        <w:t xml:space="preserve">(Lab outcomes: </w:t>
      </w:r>
      <w:r w:rsidR="001D06CB">
        <w:t>measuring angles and refraction index</w:t>
      </w:r>
      <w:r w:rsidR="008D6250">
        <w:t>.</w:t>
      </w:r>
      <w:r w:rsidR="001D06CB">
        <w:t xml:space="preserve"> Error propagation </w:t>
      </w:r>
      <w:r w:rsidR="00B901A8">
        <w:t>application to</w:t>
      </w:r>
      <w:r w:rsidR="006A22AE">
        <w:t xml:space="preserve"> angles.</w:t>
      </w:r>
      <w:r w:rsidR="00E46A3D">
        <w:t xml:space="preserve"> Laser safety.</w:t>
      </w:r>
      <w:r>
        <w:t>)</w:t>
      </w:r>
    </w:p>
    <w:p w14:paraId="7C309AFF" w14:textId="11C82AD2" w:rsidR="000F603B" w:rsidRDefault="000F603B" w:rsidP="000F603B">
      <w:pPr>
        <w:pStyle w:val="Heading2"/>
      </w:pPr>
      <w:r>
        <w:t>Abstract</w:t>
      </w:r>
    </w:p>
    <w:p w14:paraId="471F6E97" w14:textId="27049B1A" w:rsidR="000F603B" w:rsidRDefault="000F603B" w:rsidP="000F603B">
      <w:r>
        <w:tab/>
      </w:r>
      <w:r w:rsidR="00E4404D">
        <w:t xml:space="preserve">The </w:t>
      </w:r>
      <w:r w:rsidR="008329D5">
        <w:t>Snell’s law</w:t>
      </w:r>
      <w:r w:rsidR="00B901A8">
        <w:t xml:space="preserve"> is used to measure the refraction index of water.</w:t>
      </w:r>
      <w:r w:rsidR="00E46A3D">
        <w:t xml:space="preserve"> Laser safety is explained,</w:t>
      </w:r>
      <w:r w:rsidR="008329D5">
        <w:t xml:space="preserve"> </w:t>
      </w:r>
      <w:r w:rsidR="00E46A3D">
        <w:t>and goniometer is introduced. The angle</w:t>
      </w:r>
      <w:r w:rsidR="007B5090">
        <w:t xml:space="preserve"> errors</w:t>
      </w:r>
      <w:r w:rsidR="00E46A3D">
        <w:t xml:space="preserve"> are</w:t>
      </w:r>
      <w:r w:rsidR="007B5090">
        <w:t xml:space="preserve"> propagated</w:t>
      </w:r>
      <w:r w:rsidR="00E46A3D">
        <w:t xml:space="preserve"> through all equations</w:t>
      </w:r>
      <w:r w:rsidR="007B5090">
        <w:t>.</w:t>
      </w:r>
    </w:p>
    <w:p w14:paraId="519E5389" w14:textId="77777777" w:rsidR="000F603B" w:rsidRDefault="000F603B" w:rsidP="000F603B">
      <w:pPr>
        <w:pStyle w:val="Heading2"/>
      </w:pPr>
      <w:r>
        <w:t>Introduction</w:t>
      </w:r>
    </w:p>
    <w:p w14:paraId="00335762" w14:textId="07B11999" w:rsidR="000F603B" w:rsidRDefault="00857F12" w:rsidP="008D6250">
      <w:pPr>
        <w:ind w:firstLine="720"/>
      </w:pPr>
      <w:r>
        <w:t>The</w:t>
      </w:r>
      <w:r w:rsidR="00E46A3D">
        <w:t xml:space="preserve"> refraction n is the property of all materials, even non-transparent – </w:t>
      </w:r>
      <w:r w:rsidR="00C92459">
        <w:t xml:space="preserve">in general, </w:t>
      </w:r>
      <m:oMath>
        <m:r>
          <w:rPr>
            <w:rFonts w:ascii="Cambria Math" w:hAnsi="Cambria Math"/>
          </w:rPr>
          <m:t>n</m:t>
        </m:r>
      </m:oMath>
      <w:r w:rsidR="00C92459">
        <w:t xml:space="preserve"> is </w:t>
      </w:r>
      <w:r w:rsidR="000B185C">
        <w:t>complex,</w:t>
      </w:r>
      <w:r w:rsidR="00C92459">
        <w:t xml:space="preserve"> and the imaginary part is the absorption, so non-transparent media will have only the imaginary part</w:t>
      </w:r>
      <w:r w:rsidR="002C7C1A">
        <w:t>.</w:t>
      </w:r>
      <w:r w:rsidR="00C92459">
        <w:t xml:space="preserve"> Can </w:t>
      </w:r>
      <m:oMath>
        <m:r>
          <w:rPr>
            <w:rFonts w:ascii="Cambria Math" w:hAnsi="Cambria Math"/>
          </w:rPr>
          <m:t>n</m:t>
        </m:r>
      </m:oMath>
      <w:r w:rsidR="00C92459">
        <w:t xml:space="preserve"> be less </w:t>
      </w:r>
      <w:r w:rsidR="000B185C">
        <w:t>than</w:t>
      </w:r>
      <w:r w:rsidR="00C92459">
        <w:t xml:space="preserve"> 1 or negative?</w:t>
      </w:r>
      <w:r w:rsidR="002C7C1A">
        <w:t xml:space="preserve"> Can you find any more examples and practical uses?</w:t>
      </w:r>
    </w:p>
    <w:p w14:paraId="6ED63C7C" w14:textId="3E8A1A49" w:rsidR="000F603B" w:rsidRDefault="00E9614C" w:rsidP="00E9614C">
      <w:pPr>
        <w:pStyle w:val="Heading2"/>
      </w:pPr>
      <w:r>
        <w:t>Experimental Setup</w:t>
      </w:r>
    </w:p>
    <w:p w14:paraId="4D458F58" w14:textId="40E93103" w:rsidR="002F08C0" w:rsidRDefault="00E9614C" w:rsidP="00E9614C">
      <w:r>
        <w:tab/>
      </w:r>
      <w:r w:rsidR="002C7C1A">
        <w:t xml:space="preserve">The experimental setup in </w:t>
      </w:r>
      <w:r w:rsidR="002F08C0">
        <w:t>Figure 1</w:t>
      </w:r>
      <w:r w:rsidR="002C7C1A">
        <w:t xml:space="preserve"> shows the </w:t>
      </w:r>
      <w:r w:rsidR="00C92459">
        <w:t>glass reservoir for water, the laser, and the goniometer</w:t>
      </w:r>
      <w:r w:rsidR="002C7C1A">
        <w:t>.</w:t>
      </w:r>
      <w:r w:rsidR="00C92459">
        <w:t xml:space="preserve"> A piece of sticky tape is used for the screen.</w:t>
      </w:r>
      <w:r w:rsidR="00800C97">
        <w:t xml:space="preserve"> The tape is marked with the regular ball-pen.</w:t>
      </w:r>
    </w:p>
    <w:p w14:paraId="34EB9CA3" w14:textId="257EAFB6" w:rsidR="00FC579E" w:rsidRDefault="00FC579E" w:rsidP="00E9614C">
      <w:r>
        <w:rPr>
          <w:noProof/>
        </w:rPr>
        <mc:AlternateContent>
          <mc:Choice Requires="wpg">
            <w:drawing>
              <wp:anchor distT="0" distB="0" distL="114300" distR="114300" simplePos="0" relativeHeight="251664384" behindDoc="0" locked="0" layoutInCell="1" allowOverlap="1" wp14:anchorId="2F8C6F59" wp14:editId="2FCBFA40">
                <wp:simplePos x="0" y="0"/>
                <wp:positionH relativeFrom="margin">
                  <wp:posOffset>1085215</wp:posOffset>
                </wp:positionH>
                <wp:positionV relativeFrom="paragraph">
                  <wp:posOffset>377825</wp:posOffset>
                </wp:positionV>
                <wp:extent cx="3888105" cy="2590800"/>
                <wp:effectExtent l="0" t="0" r="36195" b="323850"/>
                <wp:wrapTopAndBottom/>
                <wp:docPr id="28" name="Group 28" descr="experimental setup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888105" cy="2590800"/>
                          <a:chOff x="124397" y="0"/>
                          <a:chExt cx="4645612" cy="3095454"/>
                        </a:xfrm>
                      </wpg:grpSpPr>
                      <wpg:grpSp>
                        <wpg:cNvPr id="21" name="Group 21"/>
                        <wpg:cNvGrpSpPr/>
                        <wpg:grpSpPr>
                          <a:xfrm>
                            <a:off x="124397" y="0"/>
                            <a:ext cx="4645612" cy="3095454"/>
                            <a:chOff x="124397" y="0"/>
                            <a:chExt cx="4645612" cy="3095454"/>
                          </a:xfrm>
                        </wpg:grpSpPr>
                        <wpg:grpSp>
                          <wpg:cNvPr id="13" name="Group 13"/>
                          <wpg:cNvGrpSpPr/>
                          <wpg:grpSpPr>
                            <a:xfrm>
                              <a:off x="285184" y="13580"/>
                              <a:ext cx="4484825" cy="3081874"/>
                              <a:chOff x="-106430" y="0"/>
                              <a:chExt cx="4484825" cy="3081874"/>
                            </a:xfrm>
                          </wpg:grpSpPr>
                          <wpg:grpSp>
                            <wpg:cNvPr id="7" name="Group 7"/>
                            <wpg:cNvGrpSpPr/>
                            <wpg:grpSpPr>
                              <a:xfrm rot="156446">
                                <a:off x="905346" y="1303133"/>
                                <a:ext cx="3473049" cy="1778741"/>
                                <a:chOff x="-488889" y="0"/>
                                <a:chExt cx="3473049" cy="1778741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" name="Picture 1" descr="A picture containing device&#10;&#10;Description automatically generated"/>
                                <pic:cNvPicPr>
                                  <a:picLocks noChangeAspect="1"/>
                                </pic:cNvPicPr>
                              </pic:nvPicPr>
                              <pic:blipFill rotWithShape="1">
                                <a:blip r:embed="rId8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  <a:ext uri="{837473B0-CC2E-450A-ABE3-18F120FF3D39}">
                                      <a1611:picAttrSrcUrl xmlns:a1611="http://schemas.microsoft.com/office/drawing/2016/11/main" r:id="rId9"/>
                                    </a:ext>
                                  </a:extLst>
                                </a:blip>
                                <a:srcRect l="-3" r="16" b="54315"/>
                                <a:stretch/>
                              </pic:blipFill>
                              <pic:spPr>
                                <a:xfrm>
                                  <a:off x="76862" y="0"/>
                                  <a:ext cx="2907298" cy="155493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3" name="Picture 3">
                                  <a:extLst>
                                    <a:ext uri="{C183D7F6-B498-43B3-948B-1728B52AA6E4}">
                                      <adec:decorative xmlns:adec="http://schemas.microsoft.com/office/drawing/2017/decorative" val="1"/>
                                    </a:ext>
                                  </a:extLst>
                                </pic:cNvPr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0" cstate="print">
                                  <a:clrChange>
                                    <a:clrFrom>
                                      <a:srgbClr val="000000">
                                        <a:alpha val="0"/>
                                      </a:srgbClr>
                                    </a:clrFrom>
                                    <a:clrTo>
                                      <a:srgbClr val="000000">
                                        <a:alpha val="0"/>
                                      </a:srgbClr>
                                    </a:clrTo>
                                  </a:clrChange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  <a:ext uri="{837473B0-CC2E-450A-ABE3-18F120FF3D39}">
                                      <a1611:picAttrSrcUrl xmlns:a1611="http://schemas.microsoft.com/office/drawing/2016/11/main" r:id="rId11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rot="11912320">
                                  <a:off x="-488889" y="262361"/>
                                  <a:ext cx="3032760" cy="151638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grpSp>
                          <wps:wsp>
                            <wps:cNvPr id="8" name="Rectangle 8"/>
                            <wps:cNvSpPr/>
                            <wps:spPr>
                              <a:xfrm>
                                <a:off x="0" y="0"/>
                                <a:ext cx="2222500" cy="2842172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B0F0"/>
                              </a:solidFill>
                              <a:ln>
                                <a:solidFill>
                                  <a:schemeClr val="accent6"/>
                                </a:solidFill>
                              </a:ln>
                            </wps:spPr>
                            <wps:style>
                              <a:lnRef idx="3">
                                <a:schemeClr val="lt1"/>
                              </a:lnRef>
                              <a:fillRef idx="1">
                                <a:schemeClr val="accent6"/>
                              </a:fillRef>
                              <a:effectRef idx="1">
                                <a:schemeClr val="accent6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0" name="Rectangle 10">
                              <a:extLst>
                                <a:ext uri="{C183D7F6-B498-43B3-948B-1728B52AA6E4}">
                                  <adec:decorative xmlns:adec="http://schemas.microsoft.com/office/drawing/2017/decorative" val="1"/>
                                </a:ext>
                              </a:extLst>
                            </wps:cNvPr>
                            <wps:cNvSpPr/>
                            <wps:spPr>
                              <a:xfrm>
                                <a:off x="153910" y="149382"/>
                                <a:ext cx="1946495" cy="2553078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accent1">
                                  <a:lumMod val="40000"/>
                                  <a:lumOff val="60000"/>
                                </a:schemeClr>
                              </a:solidFill>
                              <a:ln>
                                <a:solidFill>
                                  <a:schemeClr val="accent1">
                                    <a:lumMod val="75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1" name="Straight Connector 11">
                              <a:extLst>
                                <a:ext uri="{C183D7F6-B498-43B3-948B-1728B52AA6E4}">
                                  <adec:decorative xmlns:adec="http://schemas.microsoft.com/office/drawing/2017/decorative" val="1"/>
                                </a:ext>
                              </a:extLst>
                            </wps:cNvPr>
                            <wps:cNvCnPr/>
                            <wps:spPr>
                              <a:xfrm flipH="1" flipV="1">
                                <a:off x="-34569" y="95062"/>
                                <a:ext cx="2591183" cy="2285112"/>
                              </a:xfrm>
                              <a:prstGeom prst="line">
                                <a:avLst/>
                              </a:prstGeom>
                              <a:ln w="9525" cap="flat" cmpd="sng" algn="ctr">
                                <a:solidFill>
                                  <a:srgbClr val="FF0000"/>
                                </a:solidFill>
                                <a:prstDash val="dash"/>
                                <a:round/>
                                <a:headEnd type="none" w="med" len="med"/>
                                <a:tailEnd type="none" w="med" len="med"/>
                              </a:ln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14" name="Straight Connector 14">
                              <a:extLst>
                                <a:ext uri="{C183D7F6-B498-43B3-948B-1728B52AA6E4}">
                                  <adec:decorative xmlns:adec="http://schemas.microsoft.com/office/drawing/2017/decorative" val="1"/>
                                </a:ext>
                              </a:extLst>
                            </wps:cNvPr>
                            <wps:cNvCnPr/>
                            <wps:spPr>
                              <a:xfrm flipH="1" flipV="1">
                                <a:off x="-106430" y="755965"/>
                                <a:ext cx="2206257" cy="1226022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accent4">
                                    <a:lumMod val="60000"/>
                                    <a:lumOff val="40000"/>
                                  </a:schemeClr>
                                </a:solidFill>
                                <a:prstDash val="lgDash"/>
                                <a:headEnd type="none" w="med" len="med"/>
                                <a:tailEnd type="none" w="med" len="med"/>
                              </a:ln>
                            </wps:spPr>
                            <wps:style>
                              <a:lnRef idx="3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2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18" name="Straight Connector 18">
                              <a:extLst>
                                <a:ext uri="{C183D7F6-B498-43B3-948B-1728B52AA6E4}">
                                  <adec:decorative xmlns:adec="http://schemas.microsoft.com/office/drawing/2017/decorative" val="1"/>
                                </a:ext>
                              </a:extLst>
                            </wps:cNvPr>
                            <wps:cNvCnPr/>
                            <wps:spPr>
                              <a:xfrm flipH="1" flipV="1">
                                <a:off x="153849" y="1944896"/>
                                <a:ext cx="1946555" cy="37092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rgbClr val="FF0000"/>
                                </a:solidFill>
                                <a:headEnd type="stealth" w="med" len="med"/>
                                <a:tailEnd type="stealth" w="med" len="med"/>
                              </a:ln>
                            </wps:spPr>
                            <wps:style>
                              <a:lnRef idx="3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2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wpg:grpSp>
                        <wps:wsp>
                          <wps:cNvPr id="20" name="Rectangle 20">
                            <a:extLst>
                              <a:ext uri="{C183D7F6-B498-43B3-948B-1728B52AA6E4}">
                                <adec:decorative xmlns:adec="http://schemas.microsoft.com/office/drawing/2017/decorative" val="1"/>
                              </a:ext>
                            </a:extLst>
                          </wps:cNvPr>
                          <wps:cNvSpPr/>
                          <wps:spPr>
                            <a:xfrm>
                              <a:off x="124397" y="0"/>
                              <a:ext cx="232685" cy="1978182"/>
                            </a:xfrm>
                            <a:prstGeom prst="rect">
                              <a:avLst/>
                            </a:prstGeom>
                            <a:ln>
                              <a:solidFill>
                                <a:schemeClr val="accent2">
                                  <a:lumMod val="75000"/>
                                </a:schemeClr>
                              </a:solidFill>
                            </a:ln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71C4040A" w14:textId="05734924" w:rsidR="002255D8" w:rsidRDefault="003F14A3" w:rsidP="002255D8">
                                <w:pPr>
                                  <w:jc w:val="center"/>
                                </w:pPr>
                                <w:r>
                                  <w:t>Tape used as a s</w:t>
                                </w:r>
                                <w:r w:rsidR="002255D8">
                                  <w:t>creen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vert270" wrap="square" lIns="0" tIns="0" rIns="0" bIns="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s:wsp>
                        <wps:cNvPr id="27" name="Text Box 27">
                          <a:extLst>
                            <a:ext uri="{C183D7F6-B498-43B3-948B-1728B52AA6E4}">
                              <adec:decorative xmlns:adec="http://schemas.microsoft.com/office/drawing/2017/decorative" val="1"/>
                            </a:ext>
                          </a:extLst>
                        </wps:cNvPr>
                        <wps:cNvSpPr txBox="1"/>
                        <wps:spPr>
                          <a:xfrm>
                            <a:off x="2751951" y="1652010"/>
                            <a:ext cx="1199585" cy="32587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6A0BD8A7" w14:textId="24B58A31" w:rsidR="0042139F" w:rsidRDefault="000E3C5D">
                              <w:r>
                                <w:t>Goniometer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" name="Text Box 29">
                          <a:extLst>
                            <a:ext uri="{C183D7F6-B498-43B3-948B-1728B52AA6E4}">
                              <adec:decorative xmlns:adec="http://schemas.microsoft.com/office/drawing/2017/decorative" val="1"/>
                            </a:ext>
                          </a:extLst>
                        </wps:cNvPr>
                        <wps:cNvSpPr txBox="1"/>
                        <wps:spPr>
                          <a:xfrm>
                            <a:off x="3381469" y="2499249"/>
                            <a:ext cx="986024" cy="32587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7A5FB8DE" w14:textId="7BEE13C6" w:rsidR="000E3C5D" w:rsidRDefault="000E3C5D">
                              <w:r>
                                <w:t>Laser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" name="Text Box 30">
                          <a:extLst>
                            <a:ext uri="{C183D7F6-B498-43B3-948B-1728B52AA6E4}">
                              <adec:decorative xmlns:adec="http://schemas.microsoft.com/office/drawing/2017/decorative" val="1"/>
                            </a:ext>
                          </a:extLst>
                        </wps:cNvPr>
                        <wps:cNvSpPr txBox="1"/>
                        <wps:spPr>
                          <a:xfrm>
                            <a:off x="844807" y="2461292"/>
                            <a:ext cx="1497142" cy="434576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7434D12C" w14:textId="2E0C9953" w:rsidR="000E3C5D" w:rsidRDefault="000E3C5D">
                              <w:r>
                                <w:t xml:space="preserve">Water </w:t>
                              </w:r>
                              <w:r w:rsidR="00702962">
                                <w:t>reservoir Glass</w:t>
                              </w:r>
                              <w:r>
                                <w:t xml:space="preserve"> walls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" name="Text Box 31">
                          <a:extLst>
                            <a:ext uri="{C183D7F6-B498-43B3-948B-1728B52AA6E4}">
                              <adec:decorative xmlns:adec="http://schemas.microsoft.com/office/drawing/2017/decorative" val="1"/>
                            </a:ext>
                          </a:extLst>
                        </wps:cNvPr>
                        <wps:cNvSpPr txBox="1"/>
                        <wps:spPr>
                          <a:xfrm rot="2515937">
                            <a:off x="380342" y="813405"/>
                            <a:ext cx="2035278" cy="434576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11E6FAD5" w14:textId="3B271125" w:rsidR="000E3C5D" w:rsidRDefault="000E3C5D">
                              <w:r>
                                <w:t>Light path without water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" name="Text Box 32">
                          <a:extLst>
                            <a:ext uri="{C183D7F6-B498-43B3-948B-1728B52AA6E4}">
                              <adec:decorative xmlns:adec="http://schemas.microsoft.com/office/drawing/2017/decorative" val="1"/>
                            </a:ext>
                          </a:extLst>
                        </wps:cNvPr>
                        <wps:cNvSpPr txBox="1"/>
                        <wps:spPr>
                          <a:xfrm rot="1667514">
                            <a:off x="480673" y="1367325"/>
                            <a:ext cx="1655178" cy="434576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5761AA9F" w14:textId="7AE4E733" w:rsidR="000E3C5D" w:rsidRDefault="000E3C5D">
                              <w:r>
                                <w:t>Light path with water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Text Box 5"/>
                        <wps:cNvSpPr txBox="1"/>
                        <wps:spPr>
                          <a:xfrm>
                            <a:off x="621011" y="1963280"/>
                            <a:ext cx="1856154" cy="434576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0A349F51" w14:textId="77777777" w:rsidR="009A4C11" w:rsidRDefault="009A4C11" w:rsidP="009A4C11">
                              <w:r>
                                <w:t>Distance between walls</w:t>
                              </w:r>
                            </w:p>
                            <w:p w14:paraId="7D93AAE7" w14:textId="6E71436D" w:rsidR="009A4C11" w:rsidRDefault="009A4C11"/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F8C6F59" id="Group 28" o:spid="_x0000_s1026" alt="experimental setup" style="position:absolute;margin-left:85.45pt;margin-top:29.75pt;width:306.15pt;height:204pt;z-index:251664384;mso-position-horizontal-relative:margin;mso-width-relative:margin;mso-height-relative:margin" coordorigin="1243" coordsize="46456,30954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">
                <v:group id="Group 21" o:spid="_x0000_s1027" style="position:absolute;left:1243;width:46457;height:30954" coordorigin="1243" coordsize="46456,309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">
                  <v:group id="Group 13" o:spid="_x0000_s1028" style="position:absolute;left:2851;top:135;width:44849;height:30819" coordorigin="-1064" coordsize="44848,308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">
                    <v:group id="Group 7" o:spid="_x0000_s1029" style="position:absolute;left:9053;top:13031;width:34730;height:17787;rotation:170881fd" coordorigin="-4888" coordsize="34730,1778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"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Picture 1" o:spid="_x0000_s1030" type="#_x0000_t75" alt="A picture containing device&#10;&#10;Description automatically generated" style="position:absolute;left:768;width:29073;height:1554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">
                        <v:imagedata r:id="rId12" o:title="A picture containing device&#10;&#10;Description automatically generated" cropbottom="35596f" cropleft="-2f" cropright="10f"/>
                      </v:shape>
                      <v:shape id="Picture 3" o:spid="_x0000_s1031" type="#_x0000_t75" alt="&quot;&quot;" style="position:absolute;left:-4888;top:2623;width:30326;height:15164;rotation:-10581530fd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">
                        <v:imagedata r:id="rId13" o:title="" chromakey="black"/>
                      </v:shape>
                    </v:group>
                    <v:rect id="Rectangle 8" o:spid="_x0000_s1032" style="position:absolute;width:22225;height:2842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" fillcolor="#00b0f0" strokecolor="#70ad47 [3209]" strokeweight="1.5pt"/>
                    <v:rect id="Rectangle 10" o:spid="_x0000_s1033" alt="&quot;&quot;" style="position:absolute;left:1539;top:1493;width:19465;height:255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" fillcolor="#b4c6e7 [1300]" strokecolor="#2f5496 [2404]" strokeweight="1pt"/>
                    <v:line id="Straight Connector 11" o:spid="_x0000_s1034" alt="&quot;&quot;" style="position:absolute;flip:x y;visibility:visible;mso-wrap-style:square" from="-345,950" to="25566,2380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" strokecolor="red">
                      <v:stroke dashstyle="dash"/>
                    </v:line>
                    <v:line id="Straight Connector 14" o:spid="_x0000_s1035" alt="&quot;&quot;" style="position:absolute;flip:x y;visibility:visible;mso-wrap-style:square" from="-1064,7559" to="20998,1981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" strokecolor="#ffd966 [1943]" strokeweight="1.5pt">
                      <v:stroke dashstyle="longDash" joinstyle="miter"/>
                    </v:line>
                    <v:line id="Straight Connector 18" o:spid="_x0000_s1036" alt="&quot;&quot;" style="position:absolute;flip:x y;visibility:visible;mso-wrap-style:square" from="1538,19448" to="21004,1981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" strokecolor="red" strokeweight="1.5pt">
                      <v:stroke startarrow="classic" endarrow="classic" joinstyle="miter"/>
                    </v:line>
                  </v:group>
                  <v:rect id="Rectangle 20" o:spid="_x0000_s1037" alt="&quot;&quot;" style="position:absolute;left:1243;width:2327;height:1978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" fillcolor="white [3201]" strokecolor="#c45911 [2405]" strokeweight="1pt">
                    <v:textbox style="layout-flow:vertical;mso-layout-flow-alt:bottom-to-top" inset="0,0,0,0">
                      <w:txbxContent>
                        <w:p w14:paraId="71C4040A" w14:textId="05734924" w:rsidR="002255D8" w:rsidRDefault="003F14A3" w:rsidP="002255D8">
                          <w:pPr>
                            <w:jc w:val="center"/>
                          </w:pPr>
                          <w:r>
                            <w:t>Tape used as a s</w:t>
                          </w:r>
                          <w:r w:rsidR="002255D8">
                            <w:t>creen</w:t>
                          </w:r>
                        </w:p>
                      </w:txbxContent>
                    </v:textbox>
                  </v:rect>
                </v:group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27" o:spid="_x0000_s1038" type="#_x0000_t202" alt="&quot;&quot;" style="position:absolute;left:27519;top:16520;width:11996;height:325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" filled="f" stroked="f" strokeweight=".5pt">
                  <v:textbox inset="0,0,0,0">
                    <w:txbxContent>
                      <w:p w14:paraId="6A0BD8A7" w14:textId="24B58A31" w:rsidR="0042139F" w:rsidRDefault="000E3C5D">
                        <w:r>
                          <w:t>Goniometer</w:t>
                        </w:r>
                      </w:p>
                    </w:txbxContent>
                  </v:textbox>
                </v:shape>
                <v:shape id="Text Box 29" o:spid="_x0000_s1039" type="#_x0000_t202" alt="&quot;&quot;" style="position:absolute;left:33814;top:24992;width:9860;height:32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" filled="f" stroked="f" strokeweight=".5pt">
                  <v:textbox inset="0,0,0,0">
                    <w:txbxContent>
                      <w:p w14:paraId="7A5FB8DE" w14:textId="7BEE13C6" w:rsidR="000E3C5D" w:rsidRDefault="000E3C5D">
                        <w:r>
                          <w:t>Laser</w:t>
                        </w:r>
                      </w:p>
                    </w:txbxContent>
                  </v:textbox>
                </v:shape>
                <v:shape id="Text Box 30" o:spid="_x0000_s1040" type="#_x0000_t202" alt="&quot;&quot;" style="position:absolute;left:8448;top:24612;width:14971;height:434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" filled="f" stroked="f" strokeweight=".5pt">
                  <v:textbox inset="0,0,0,0">
                    <w:txbxContent>
                      <w:p w14:paraId="7434D12C" w14:textId="2E0C9953" w:rsidR="000E3C5D" w:rsidRDefault="000E3C5D">
                        <w:r>
                          <w:t xml:space="preserve">Water </w:t>
                        </w:r>
                        <w:r w:rsidR="00702962">
                          <w:t>reservoir Glass</w:t>
                        </w:r>
                        <w:r>
                          <w:t xml:space="preserve"> walls</w:t>
                        </w:r>
                      </w:p>
                    </w:txbxContent>
                  </v:textbox>
                </v:shape>
                <v:shape id="Text Box 31" o:spid="_x0000_s1041" type="#_x0000_t202" alt="&quot;&quot;" style="position:absolute;left:3803;top:8134;width:20353;height:4345;rotation:2748074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" filled="f" stroked="f" strokeweight=".5pt">
                  <v:textbox inset="0,0,0,0">
                    <w:txbxContent>
                      <w:p w14:paraId="11E6FAD5" w14:textId="3B271125" w:rsidR="000E3C5D" w:rsidRDefault="000E3C5D">
                        <w:r>
                          <w:t>Light path without water</w:t>
                        </w:r>
                      </w:p>
                    </w:txbxContent>
                  </v:textbox>
                </v:shape>
                <v:shape id="Text Box 32" o:spid="_x0000_s1042" type="#_x0000_t202" alt="&quot;&quot;" style="position:absolute;left:4806;top:13673;width:16552;height:4346;rotation:1821370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" filled="f" stroked="f" strokeweight=".5pt">
                  <v:textbox inset="0,0,0,0">
                    <w:txbxContent>
                      <w:p w14:paraId="5761AA9F" w14:textId="7AE4E733" w:rsidR="000E3C5D" w:rsidRDefault="000E3C5D">
                        <w:r>
                          <w:t>Light path with water</w:t>
                        </w:r>
                      </w:p>
                    </w:txbxContent>
                  </v:textbox>
                </v:shape>
                <v:shape id="Text Box 5" o:spid="_x0000_s1043" type="#_x0000_t202" style="position:absolute;left:6210;top:19632;width:18561;height:434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" filled="f" stroked="f" strokeweight=".5pt">
                  <v:textbox inset="0,0,0,0">
                    <w:txbxContent>
                      <w:p w14:paraId="0A349F51" w14:textId="77777777" w:rsidR="009A4C11" w:rsidRDefault="009A4C11" w:rsidP="009A4C11">
                        <w:r>
                          <w:t>Distance between walls</w:t>
                        </w:r>
                      </w:p>
                      <w:p w14:paraId="7D93AAE7" w14:textId="6E71436D" w:rsidR="009A4C11" w:rsidRDefault="009A4C11"/>
                    </w:txbxContent>
                  </v:textbox>
                </v:shape>
                <w10:wrap type="topAndBottom" anchorx="margin"/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 wp14:anchorId="10B848D1" wp14:editId="0E45B4EA">
                <wp:simplePos x="0" y="0"/>
                <wp:positionH relativeFrom="margin">
                  <wp:posOffset>454025</wp:posOffset>
                </wp:positionH>
                <wp:positionV relativeFrom="paragraph">
                  <wp:posOffset>3255139</wp:posOffset>
                </wp:positionV>
                <wp:extent cx="5035550" cy="635"/>
                <wp:effectExtent l="0" t="0" r="0" b="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35550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6E6775AD" w14:textId="7215694E" w:rsidR="00281BB1" w:rsidRPr="00C74B08" w:rsidRDefault="00281BB1" w:rsidP="00281BB1">
                            <w:pPr>
                              <w:pStyle w:val="Caption"/>
                              <w:rPr>
                                <w:noProof/>
                                <w:sz w:val="24"/>
                              </w:rPr>
                            </w:pPr>
                            <w:bookmarkStart w:id="0" w:name="_Ref101896863"/>
                            <w:r>
                              <w:t xml:space="preserve">Figure </w:t>
                            </w:r>
                            <w:fldSimple w:instr=" SEQ Figure \* ARABIC ">
                              <w:r>
                                <w:rPr>
                                  <w:noProof/>
                                </w:rPr>
                                <w:t>1</w:t>
                              </w:r>
                            </w:fldSimple>
                            <w:bookmarkEnd w:id="0"/>
                            <w:r>
                              <w:t>: The experimental setup schematic.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0B848D1" id="Text Box 4" o:spid="_x0000_s1044" type="#_x0000_t202" style="position:absolute;margin-left:35.75pt;margin-top:256.3pt;width:396.5pt;height:.05pt;z-index:251654144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" stroked="f">
                <v:textbox style="mso-fit-shape-to-text:t" inset="0,0,0,0">
                  <w:txbxContent>
                    <w:p w14:paraId="6E6775AD" w14:textId="7215694E" w:rsidR="00281BB1" w:rsidRPr="00C74B08" w:rsidRDefault="00281BB1" w:rsidP="00281BB1">
                      <w:pPr>
                        <w:pStyle w:val="Caption"/>
                        <w:rPr>
                          <w:noProof/>
                          <w:sz w:val="24"/>
                        </w:rPr>
                      </w:pPr>
                      <w:bookmarkStart w:id="1" w:name="_Ref101896863"/>
                      <w:r>
                        <w:t xml:space="preserve">Figure </w:t>
                      </w:r>
                      <w:fldSimple w:instr=" SEQ Figure \* ARABIC ">
                        <w:r>
                          <w:rPr>
                            <w:noProof/>
                          </w:rPr>
                          <w:t>1</w:t>
                        </w:r>
                      </w:fldSimple>
                      <w:bookmarkEnd w:id="1"/>
                      <w:r>
                        <w:t>: The experimental setup schematic.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71292269" w14:textId="1585FC63" w:rsidR="00D46A29" w:rsidRDefault="00D46A29" w:rsidP="00E9614C"/>
    <w:p w14:paraId="19AD5905" w14:textId="431EFF41" w:rsidR="002F08C0" w:rsidRDefault="00914E6C" w:rsidP="00914E6C">
      <w:pPr>
        <w:pStyle w:val="Heading3"/>
      </w:pPr>
      <w:r>
        <w:lastRenderedPageBreak/>
        <w:t>Procedure</w:t>
      </w:r>
    </w:p>
    <w:p w14:paraId="0D9CE69C" w14:textId="5DA3D700" w:rsidR="00AD5C4F" w:rsidRDefault="00E67627" w:rsidP="00AD5C4F">
      <w:pPr>
        <w:rPr>
          <w:rFonts w:eastAsiaTheme="minorEastAsia"/>
        </w:rPr>
      </w:pPr>
      <w:r>
        <w:tab/>
      </w:r>
      <w:r w:rsidR="00AD31C1">
        <w:t>Listen to laser safety very carefully. Never look at the laser directly</w:t>
      </w:r>
      <w:r w:rsidR="000D0A93">
        <w:t xml:space="preserve"> </w:t>
      </w:r>
      <w:r w:rsidR="00AD31C1">
        <w:t>(the light emission point), never point it at any person or reflective surface!!</w:t>
      </w:r>
    </w:p>
    <w:p w14:paraId="5E9EF30B" w14:textId="7B273ACD" w:rsidR="008942CF" w:rsidRDefault="00AD31C1" w:rsidP="009E4EAE">
      <w:pPr>
        <w:ind w:firstLine="720"/>
        <w:rPr>
          <w:rFonts w:eastAsiaTheme="minorEastAsia"/>
        </w:rPr>
      </w:pPr>
      <w:r>
        <w:rPr>
          <w:rFonts w:eastAsiaTheme="minorEastAsia"/>
        </w:rPr>
        <w:t>Fill the apparatus with water. Place the sticky tape on the reservoir wall</w:t>
      </w:r>
      <w:r w:rsidR="008942CF">
        <w:rPr>
          <w:rFonts w:eastAsiaTheme="minorEastAsia"/>
        </w:rPr>
        <w:t>.</w:t>
      </w:r>
      <w:r>
        <w:rPr>
          <w:rFonts w:eastAsiaTheme="minorEastAsia"/>
        </w:rPr>
        <w:t xml:space="preserve"> Do the measurements at </w:t>
      </w:r>
      <m:oMath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0</m:t>
            </m:r>
          </m:e>
          <m:sup>
            <m:r>
              <w:rPr>
                <w:rFonts w:ascii="Cambria Math" w:eastAsiaTheme="minorEastAsia" w:hAnsi="Cambria Math"/>
              </w:rPr>
              <m:t>o</m:t>
            </m:r>
          </m:sup>
        </m:sSup>
        <m:r>
          <w:rPr>
            <w:rFonts w:ascii="Cambria Math" w:eastAsiaTheme="minorEastAsia" w:hAnsi="Cambria Math"/>
          </w:rPr>
          <m:t>-</m:t>
        </m:r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60</m:t>
            </m:r>
          </m:e>
          <m:sup>
            <m:r>
              <w:rPr>
                <w:rFonts w:ascii="Cambria Math" w:eastAsiaTheme="minorEastAsia" w:hAnsi="Cambria Math"/>
              </w:rPr>
              <m:t>o</m:t>
            </m:r>
          </m:sup>
        </m:sSup>
      </m:oMath>
      <w:r>
        <w:rPr>
          <w:rFonts w:eastAsiaTheme="minorEastAsia"/>
        </w:rPr>
        <w:t xml:space="preserve">. Mark all laser beam positions on the tape. Make sure that you aim the laser correctly (instructor will demonstrate). What is the error on </w:t>
      </w:r>
      <m:oMath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θ</m:t>
            </m:r>
          </m:e>
          <m:sub>
            <m:r>
              <w:rPr>
                <w:rFonts w:ascii="Cambria Math" w:eastAsiaTheme="minorEastAsia" w:hAnsi="Cambria Math"/>
              </w:rPr>
              <m:t>air</m:t>
            </m:r>
          </m:sub>
        </m:sSub>
      </m:oMath>
      <w:r>
        <w:rPr>
          <w:rFonts w:eastAsiaTheme="minorEastAsia"/>
        </w:rPr>
        <w:t>? Measure distances of all points on the ta</w:t>
      </w:r>
      <w:r w:rsidR="004F5024">
        <w:rPr>
          <w:rFonts w:eastAsiaTheme="minorEastAsia"/>
        </w:rPr>
        <w:t>p</w:t>
      </w:r>
      <w:r>
        <w:rPr>
          <w:rFonts w:eastAsiaTheme="minorEastAsia"/>
        </w:rPr>
        <w:t xml:space="preserve">e from the 0-angle point. What is the error on </w:t>
      </w:r>
      <w:r w:rsidR="000B185C">
        <w:rPr>
          <w:rFonts w:eastAsiaTheme="minorEastAsia"/>
        </w:rPr>
        <w:t>these</w:t>
      </w:r>
      <w:r>
        <w:rPr>
          <w:rFonts w:eastAsiaTheme="minorEastAsia"/>
        </w:rPr>
        <w:t xml:space="preserve"> measurements? Using caliper, measure the distance between the glass walls </w:t>
      </w:r>
      <w:r w:rsidR="00E75D87">
        <w:rPr>
          <w:rFonts w:eastAsiaTheme="minorEastAsia"/>
        </w:rPr>
        <w:t xml:space="preserve">as indicated in </w:t>
      </w:r>
      <w:r w:rsidR="00E75D87">
        <w:rPr>
          <w:rFonts w:eastAsiaTheme="minorEastAsia"/>
        </w:rPr>
        <w:fldChar w:fldCharType="begin"/>
      </w:r>
      <w:r w:rsidR="00E75D87">
        <w:rPr>
          <w:rFonts w:eastAsiaTheme="minorEastAsia"/>
        </w:rPr>
        <w:instrText xml:space="preserve"> REF _Ref101896863 \h </w:instrText>
      </w:r>
      <w:r w:rsidR="00E75D87">
        <w:rPr>
          <w:rFonts w:eastAsiaTheme="minorEastAsia"/>
        </w:rPr>
      </w:r>
      <w:r w:rsidR="00E75D87">
        <w:rPr>
          <w:rFonts w:eastAsiaTheme="minorEastAsia"/>
        </w:rPr>
        <w:fldChar w:fldCharType="separate"/>
      </w:r>
      <w:r w:rsidR="00E75D87">
        <w:t xml:space="preserve">Figure </w:t>
      </w:r>
      <w:r w:rsidR="00E75D87">
        <w:rPr>
          <w:noProof/>
        </w:rPr>
        <w:t>1</w:t>
      </w:r>
      <w:r w:rsidR="00E75D87">
        <w:rPr>
          <w:rFonts w:eastAsiaTheme="minorEastAsia"/>
        </w:rPr>
        <w:fldChar w:fldCharType="end"/>
      </w:r>
      <w:r w:rsidR="00352CEE">
        <w:rPr>
          <w:rFonts w:eastAsiaTheme="minorEastAsia"/>
        </w:rPr>
        <w:t xml:space="preserve"> (</w:t>
      </w:r>
      <w:r w:rsidR="00535743">
        <w:rPr>
          <w:rFonts w:eastAsiaTheme="minorEastAsia"/>
        </w:rPr>
        <w:t>remove water first!)</w:t>
      </w:r>
      <w:r w:rsidR="00E75D87">
        <w:rPr>
          <w:rFonts w:eastAsiaTheme="minorEastAsia"/>
        </w:rPr>
        <w:t>. Consider this error as well.</w:t>
      </w:r>
    </w:p>
    <w:p w14:paraId="79107496" w14:textId="251F4856" w:rsidR="002F08C0" w:rsidRDefault="002F08C0" w:rsidP="002F08C0">
      <w:pPr>
        <w:pStyle w:val="Heading2"/>
      </w:pPr>
      <w:r>
        <w:t>Experimental Data</w:t>
      </w:r>
    </w:p>
    <w:p w14:paraId="35E47742" w14:textId="7B440E6C" w:rsidR="005A0F14" w:rsidRDefault="002F08C0" w:rsidP="00D04BE9">
      <w:pPr>
        <w:ind w:firstLine="720"/>
      </w:pPr>
      <w:r>
        <w:t xml:space="preserve">The results of the measurements </w:t>
      </w:r>
      <w:r w:rsidR="00935289">
        <w:t>should be organized as</w:t>
      </w:r>
      <w:r w:rsidR="00D04BE9">
        <w:t xml:space="preserve"> </w:t>
      </w:r>
      <w:r w:rsidR="002A7CBF">
        <w:fldChar w:fldCharType="begin"/>
      </w:r>
      <w:r w:rsidR="002A7CBF">
        <w:instrText xml:space="preserve"> REF _Ref101897498 \h </w:instrText>
      </w:r>
      <w:r w:rsidR="002A7CBF">
        <w:fldChar w:fldCharType="separate"/>
      </w:r>
      <w:r w:rsidR="002A7CBF">
        <w:t xml:space="preserve">Table </w:t>
      </w:r>
      <w:r w:rsidR="002A7CBF">
        <w:rPr>
          <w:noProof/>
        </w:rPr>
        <w:t>1</w:t>
      </w:r>
      <w:r w:rsidR="002A7CBF">
        <w:fldChar w:fldCharType="end"/>
      </w:r>
      <w:r w:rsidR="00935289">
        <w:t xml:space="preserve"> or similar</w:t>
      </w:r>
      <w:r w:rsidR="00D04BE9">
        <w:t xml:space="preserve">. </w:t>
      </w:r>
      <w:r>
        <w:t xml:space="preserve">Think about how to organize this table. The error can be listed in a different column or as value </w:t>
      </w:r>
      <w:r>
        <w:rPr>
          <w:rFonts w:cs="Times New Roman"/>
        </w:rPr>
        <w:t xml:space="preserve">± </w:t>
      </w:r>
      <w:r>
        <w:t>error unit.</w:t>
      </w:r>
      <w:r w:rsidR="008630D3">
        <w:t xml:space="preserve"> Don’t include all data values here, only relevant means, stdev etc. </w:t>
      </w:r>
      <w:r w:rsidR="005A0F14">
        <w:t>In most cases, all data points are not needed, especially for computer-based labs</w:t>
      </w:r>
      <w:r w:rsidR="008630D3">
        <w:t>.</w:t>
      </w:r>
    </w:p>
    <w:p w14:paraId="782B560D" w14:textId="43CD6CB1" w:rsidR="002A7CBF" w:rsidRDefault="002A7CBF" w:rsidP="002A7CBF">
      <w:pPr>
        <w:pStyle w:val="Caption"/>
        <w:keepNext/>
      </w:pPr>
      <w:bookmarkStart w:id="2" w:name="_Ref101897498"/>
      <w:r>
        <w:t xml:space="preserve">Table </w:t>
      </w:r>
      <w:fldSimple w:instr=" SEQ Table \* ARABIC ">
        <w:r w:rsidR="008632D5">
          <w:rPr>
            <w:noProof/>
          </w:rPr>
          <w:t>1</w:t>
        </w:r>
      </w:fldSimple>
      <w:bookmarkEnd w:id="2"/>
      <w:r>
        <w:t xml:space="preserve">: </w:t>
      </w:r>
      <w:r w:rsidR="002F08C0">
        <w:t>Experimental data</w:t>
      </w:r>
      <w:r>
        <w:t>.</w:t>
      </w:r>
    </w:p>
    <w:tbl>
      <w:tblPr>
        <w:tblStyle w:val="GridTable1Light"/>
        <w:tblW w:w="0" w:type="auto"/>
        <w:jc w:val="center"/>
        <w:tblLook w:val="04A0" w:firstRow="1" w:lastRow="0" w:firstColumn="1" w:lastColumn="0" w:noHBand="0" w:noVBand="1"/>
      </w:tblPr>
      <w:tblGrid>
        <w:gridCol w:w="2245"/>
        <w:gridCol w:w="3150"/>
      </w:tblGrid>
      <w:tr w:rsidR="00D04BE9" w14:paraId="212A2EA5" w14:textId="77777777" w:rsidTr="002F08C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45" w:type="dxa"/>
          </w:tcPr>
          <w:p w14:paraId="79C8B661" w14:textId="02720771" w:rsidR="00D04BE9" w:rsidRDefault="005A0F14" w:rsidP="00D04BE9">
            <w:r>
              <w:t>Q</w:t>
            </w:r>
            <w:r w:rsidR="008630D3">
              <w:t>uantity</w:t>
            </w:r>
            <w:r>
              <w:t xml:space="preserve"> name</w:t>
            </w:r>
          </w:p>
        </w:tc>
        <w:tc>
          <w:tcPr>
            <w:tcW w:w="3150" w:type="dxa"/>
          </w:tcPr>
          <w:p w14:paraId="2409A5CB" w14:textId="1F35E475" w:rsidR="00D04BE9" w:rsidRDefault="008630D3" w:rsidP="00D04BE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Measured value</w:t>
            </w:r>
            <w:r w:rsidR="005A0F14">
              <w:t>, units</w:t>
            </w:r>
          </w:p>
        </w:tc>
      </w:tr>
      <w:tr w:rsidR="00D04BE9" w14:paraId="1EAE470A" w14:textId="77777777" w:rsidTr="002F08C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45" w:type="dxa"/>
          </w:tcPr>
          <w:p w14:paraId="6A4C37DF" w14:textId="3DD48D9A" w:rsidR="00D04BE9" w:rsidRDefault="00532F18" w:rsidP="00D04BE9">
            <w:r>
              <w:t xml:space="preserve">Incident angle, </w:t>
            </w:r>
            <w:r w:rsidR="00156BDB">
              <w:t xml:space="preserve">in </w:t>
            </w:r>
            <w:r w:rsidR="00E144DE">
              <w:t>degrees</w:t>
            </w:r>
            <w:r>
              <w:t xml:space="preserve"> or radians</w:t>
            </w:r>
          </w:p>
        </w:tc>
        <w:tc>
          <w:tcPr>
            <w:tcW w:w="3150" w:type="dxa"/>
          </w:tcPr>
          <w:p w14:paraId="09084E3E" w14:textId="03104140" w:rsidR="00D04BE9" w:rsidRDefault="00496C60" w:rsidP="00D04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Points d</w:t>
            </w:r>
            <w:r w:rsidR="00532F18">
              <w:t>istance</w:t>
            </w:r>
            <w:r w:rsidR="008D4D62">
              <w:t xml:space="preserve"> from 0-angle position</w:t>
            </w:r>
            <w:r w:rsidR="00935289">
              <w:t>,</w:t>
            </w:r>
            <w:r w:rsidR="00532F18">
              <w:t xml:space="preserve"> m</w:t>
            </w:r>
          </w:p>
        </w:tc>
      </w:tr>
      <w:tr w:rsidR="00D04BE9" w14:paraId="22A2AC86" w14:textId="77777777" w:rsidTr="002F08C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45" w:type="dxa"/>
          </w:tcPr>
          <w:p w14:paraId="1EE80C0C" w14:textId="389BD7A1" w:rsidR="00D04BE9" w:rsidRDefault="008D4D62" w:rsidP="00D04BE9">
            <m:oMathPara>
              <m:oMath>
                <m:r>
                  <m:rPr>
                    <m:sty m:val="bi"/>
                  </m:rPr>
                  <w:rPr>
                    <w:rFonts w:ascii="Cambria Math" w:hAnsi="Cambria Math"/>
                  </w:rPr>
                  <m:t>θ</m:t>
                </m:r>
              </m:oMath>
            </m:oMathPara>
          </w:p>
        </w:tc>
        <w:tc>
          <w:tcPr>
            <w:tcW w:w="3150" w:type="dxa"/>
          </w:tcPr>
          <w:p w14:paraId="4722F1CA" w14:textId="67C4DFAC" w:rsidR="00D04BE9" w:rsidRDefault="00D04BE9" w:rsidP="00D04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04BE9" w14:paraId="46136186" w14:textId="77777777" w:rsidTr="002F08C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45" w:type="dxa"/>
          </w:tcPr>
          <w:p w14:paraId="55C157DC" w14:textId="4B5764F7" w:rsidR="00D04BE9" w:rsidRDefault="00D04BE9" w:rsidP="00D04BE9"/>
        </w:tc>
        <w:tc>
          <w:tcPr>
            <w:tcW w:w="3150" w:type="dxa"/>
          </w:tcPr>
          <w:p w14:paraId="75548230" w14:textId="68060E17" w:rsidR="00D04BE9" w:rsidRDefault="00D04BE9" w:rsidP="00D04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04BE9" w14:paraId="0B942A95" w14:textId="77777777" w:rsidTr="002F08C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45" w:type="dxa"/>
          </w:tcPr>
          <w:p w14:paraId="709135B5" w14:textId="2E6ADE16" w:rsidR="00D04BE9" w:rsidRDefault="00D04BE9" w:rsidP="00D04BE9"/>
        </w:tc>
        <w:tc>
          <w:tcPr>
            <w:tcW w:w="3150" w:type="dxa"/>
          </w:tcPr>
          <w:p w14:paraId="0DC64D67" w14:textId="72C9450C" w:rsidR="00D04BE9" w:rsidRDefault="00D04BE9" w:rsidP="00D04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0E814F6D" w14:textId="77777777" w:rsidR="00C00721" w:rsidRDefault="00C00721" w:rsidP="008E2C63">
      <w:pPr>
        <w:ind w:firstLine="720"/>
      </w:pPr>
    </w:p>
    <w:p w14:paraId="379B6589" w14:textId="008517DF" w:rsidR="00E9614C" w:rsidRDefault="008E2C63" w:rsidP="008E2C63">
      <w:pPr>
        <w:ind w:firstLine="720"/>
      </w:pPr>
      <w:r>
        <w:t>Provide description about each entry as needed, don’t just leave the table without text in this section.</w:t>
      </w:r>
      <w:r w:rsidR="002837CC">
        <w:t xml:space="preserve"> Organize well so that data </w:t>
      </w:r>
      <w:r w:rsidR="00D87AF5">
        <w:t>takes up</w:t>
      </w:r>
      <w:r w:rsidR="002837CC">
        <w:t xml:space="preserve"> less </w:t>
      </w:r>
      <w:r w:rsidR="00C917BA">
        <w:t>space,</w:t>
      </w:r>
      <w:r w:rsidR="002837CC">
        <w:t xml:space="preserve"> but everything needed is included.</w:t>
      </w:r>
    </w:p>
    <w:p w14:paraId="13A0113D" w14:textId="3DBBFC0C" w:rsidR="002816C4" w:rsidRDefault="00293CF6" w:rsidP="00293CF6">
      <w:pPr>
        <w:pStyle w:val="Heading2"/>
      </w:pPr>
      <w:r>
        <w:t>Theory</w:t>
      </w:r>
    </w:p>
    <w:p w14:paraId="764695A8" w14:textId="6D0D4820" w:rsidR="005235E0" w:rsidRPr="00293CF6" w:rsidRDefault="005235E0" w:rsidP="005235E0">
      <w:pPr>
        <w:ind w:firstLine="720"/>
      </w:pPr>
      <w:r>
        <w:t xml:space="preserve">Consider </w:t>
      </w:r>
      <w:r w:rsidR="00164751">
        <w:t>equation</w:t>
      </w:r>
      <w:r>
        <w:t xml:space="preserve"> 1 that described </w:t>
      </w:r>
      <w:r w:rsidR="008D3DA4">
        <w:t>Snell’s</w:t>
      </w:r>
      <w:r w:rsidR="00935289">
        <w:t xml:space="preserve"> law</w:t>
      </w:r>
      <w:r>
        <w:rPr>
          <w:rFonts w:eastAsiaTheme="minorEastAsia"/>
        </w:rPr>
        <w:t>.</w:t>
      </w:r>
    </w:p>
    <w:p w14:paraId="0CE83942" w14:textId="6B8473FE" w:rsidR="005235E0" w:rsidRPr="00D87AF5" w:rsidRDefault="00BE4EAE" w:rsidP="005235E0">
      <w:pPr>
        <w:rPr>
          <w:rFonts w:eastAsiaTheme="minorEastAsia"/>
        </w:rPr>
      </w:pPr>
      <m:oMathPara>
        <m:oMathParaPr>
          <m:jc m:val="right"/>
        </m:oMathParaPr>
        <m:oMath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 w:hAnsi="Cambria Math"/>
                </w:rPr>
                <m:t>n</m:t>
              </m:r>
            </m:e>
            <m:sub>
              <m:r>
                <w:rPr>
                  <w:rFonts w:ascii="Cambria Math" w:hAnsi="Cambria Math"/>
                </w:rPr>
                <m:t>1</m:t>
              </m:r>
            </m:sub>
          </m:sSub>
          <m:func>
            <m:funcPr>
              <m:ctrlPr>
                <w:rPr>
                  <w:rFonts w:ascii="Cambria Math" w:hAnsi="Cambria Math"/>
                  <w:i/>
                </w:rPr>
              </m:ctrlPr>
            </m:funcPr>
            <m:fName>
              <m:r>
                <m:rPr>
                  <m:sty m:val="p"/>
                </m:rPr>
                <w:rPr>
                  <w:rFonts w:ascii="Cambria Math" w:hAnsi="Cambria Math"/>
                </w:rPr>
                <m:t>sin</m:t>
              </m:r>
            </m:fName>
            <m:e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θ</m:t>
                  </m:r>
                </m:e>
                <m:sub>
                  <m:r>
                    <w:rPr>
                      <w:rFonts w:ascii="Cambria Math" w:hAnsi="Cambria Math"/>
                    </w:rPr>
                    <m:t>1</m:t>
                  </m:r>
                </m:sub>
              </m:sSub>
            </m:e>
          </m:func>
          <m:r>
            <w:rPr>
              <w:rFonts w:ascii="Cambria Math" w:hAnsi="Cambria Math"/>
            </w:rPr>
            <m:t>=</m:t>
          </m:r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 w:hAnsi="Cambria Math"/>
                </w:rPr>
                <m:t>n</m:t>
              </m:r>
            </m:e>
            <m:sub>
              <m:r>
                <w:rPr>
                  <w:rFonts w:ascii="Cambria Math" w:hAnsi="Cambria Math"/>
                </w:rPr>
                <m:t>2</m:t>
              </m:r>
            </m:sub>
          </m:sSub>
          <m:func>
            <m:funcPr>
              <m:ctrlPr>
                <w:rPr>
                  <w:rFonts w:ascii="Cambria Math" w:hAnsi="Cambria Math"/>
                  <w:i/>
                </w:rPr>
              </m:ctrlPr>
            </m:funcPr>
            <m:fName>
              <m:r>
                <m:rPr>
                  <m:sty m:val="p"/>
                </m:rPr>
                <w:rPr>
                  <w:rFonts w:ascii="Cambria Math" w:hAnsi="Cambria Math"/>
                </w:rPr>
                <m:t>sin</m:t>
              </m:r>
            </m:fName>
            <m:e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θ</m:t>
                  </m:r>
                </m:e>
                <m:sub>
                  <m:r>
                    <w:rPr>
                      <w:rFonts w:ascii="Cambria Math" w:hAnsi="Cambria Math"/>
                    </w:rPr>
                    <m:t>2</m:t>
                  </m:r>
                </m:sub>
              </m:sSub>
            </m:e>
          </m:func>
          <m:r>
            <w:rPr>
              <w:rFonts w:ascii="Cambria Math" w:hAnsi="Cambria Math"/>
            </w:rPr>
            <m:t xml:space="preserve">                                                              (1)</m:t>
          </m:r>
        </m:oMath>
      </m:oMathPara>
    </w:p>
    <w:p w14:paraId="2B4E4C6E" w14:textId="41ED5FB9" w:rsidR="00CB0B0E" w:rsidRDefault="00935289" w:rsidP="0084064C">
      <w:r>
        <w:rPr>
          <w:rFonts w:eastAsiaTheme="minorEastAsia"/>
        </w:rPr>
        <w:t>with</w:t>
      </w:r>
      <w:r w:rsidR="005235E0">
        <w:rPr>
          <w:rFonts w:eastAsiaTheme="minorEastAsia"/>
        </w:rPr>
        <w:t xml:space="preserve"> </w:t>
      </w:r>
      <m:oMath>
        <m:r>
          <w:rPr>
            <w:rFonts w:ascii="Cambria Math" w:eastAsiaTheme="minorEastAsia" w:hAnsi="Cambria Math"/>
          </w:rPr>
          <m:t>n</m:t>
        </m:r>
      </m:oMath>
      <w:r w:rsidR="005235E0">
        <w:rPr>
          <w:rFonts w:eastAsiaTheme="minorEastAsia"/>
        </w:rPr>
        <w:t xml:space="preserve"> </w:t>
      </w:r>
      <w:r>
        <w:rPr>
          <w:rFonts w:eastAsiaTheme="minorEastAsia"/>
        </w:rPr>
        <w:t>being</w:t>
      </w:r>
      <w:r w:rsidR="005235E0">
        <w:rPr>
          <w:rFonts w:eastAsiaTheme="minorEastAsia"/>
        </w:rPr>
        <w:t xml:space="preserve"> the </w:t>
      </w:r>
      <w:r w:rsidR="003141B1">
        <w:rPr>
          <w:rFonts w:eastAsiaTheme="minorEastAsia"/>
        </w:rPr>
        <w:t>refractive indexes of media one and two</w:t>
      </w:r>
      <w:r w:rsidR="005235E0">
        <w:rPr>
          <w:rFonts w:eastAsiaTheme="minorEastAsia"/>
        </w:rPr>
        <w:t xml:space="preserve">, </w:t>
      </w:r>
      <m:oMath>
        <m:r>
          <w:rPr>
            <w:rFonts w:ascii="Cambria Math" w:eastAsiaTheme="minorEastAsia" w:hAnsi="Cambria Math"/>
          </w:rPr>
          <m:t>θ</m:t>
        </m:r>
      </m:oMath>
      <w:r w:rsidR="005235E0">
        <w:rPr>
          <w:rFonts w:eastAsiaTheme="minorEastAsia"/>
        </w:rPr>
        <w:t xml:space="preserve"> </w:t>
      </w:r>
      <w:r w:rsidR="003141B1">
        <w:rPr>
          <w:rFonts w:eastAsiaTheme="minorEastAsia"/>
        </w:rPr>
        <w:t>–</w:t>
      </w:r>
      <w:r w:rsidR="005235E0">
        <w:rPr>
          <w:rFonts w:eastAsiaTheme="minorEastAsia"/>
        </w:rPr>
        <w:t xml:space="preserve"> </w:t>
      </w:r>
      <w:r w:rsidR="003141B1">
        <w:rPr>
          <w:rFonts w:eastAsiaTheme="minorEastAsia"/>
        </w:rPr>
        <w:t xml:space="preserve">angles to the </w:t>
      </w:r>
      <w:r w:rsidR="00DB30DB">
        <w:rPr>
          <w:rFonts w:eastAsiaTheme="minorEastAsia"/>
        </w:rPr>
        <w:t>normal</w:t>
      </w:r>
      <w:r w:rsidR="003141B1">
        <w:rPr>
          <w:rFonts w:eastAsiaTheme="minorEastAsia"/>
        </w:rPr>
        <w:t xml:space="preserve"> to the interface.</w:t>
      </w:r>
      <w:r w:rsidR="005235E0">
        <w:rPr>
          <w:rFonts w:eastAsiaTheme="minorEastAsia"/>
        </w:rPr>
        <w:t xml:space="preserve"> Always use equation editor and number the equations so that they later ca</w:t>
      </w:r>
      <w:r>
        <w:rPr>
          <w:rFonts w:eastAsiaTheme="minorEastAsia"/>
        </w:rPr>
        <w:t>n</w:t>
      </w:r>
      <w:r w:rsidR="005235E0">
        <w:rPr>
          <w:rFonts w:eastAsiaTheme="minorEastAsia"/>
        </w:rPr>
        <w:t xml:space="preserve"> be referenced as eq. 1</w:t>
      </w:r>
      <w:r w:rsidR="00942FF9">
        <w:rPr>
          <w:rFonts w:eastAsiaTheme="minorEastAsia"/>
        </w:rPr>
        <w:t xml:space="preserve"> or equation 1</w:t>
      </w:r>
      <w:r w:rsidR="005235E0">
        <w:rPr>
          <w:rFonts w:eastAsiaTheme="minorEastAsia"/>
        </w:rPr>
        <w:t>.</w:t>
      </w:r>
      <w:r w:rsidR="00B14791">
        <w:rPr>
          <w:rFonts w:eastAsiaTheme="minorEastAsia"/>
        </w:rPr>
        <w:t xml:space="preserve"> </w:t>
      </w:r>
      <w:r>
        <w:rPr>
          <w:rFonts w:eastAsiaTheme="minorEastAsia"/>
        </w:rPr>
        <w:t>You will need many other equations and derivations in this section</w:t>
      </w:r>
      <w:r w:rsidR="001B4B97">
        <w:rPr>
          <w:rFonts w:eastAsiaTheme="minorEastAsia"/>
        </w:rPr>
        <w:t xml:space="preserve">, like the equation for the </w:t>
      </w:r>
      <m:oMath>
        <m:func>
          <m:funcPr>
            <m:ctrlPr>
              <w:rPr>
                <w:rFonts w:ascii="Cambria Math" w:eastAsiaTheme="minorEastAsia" w:hAnsi="Cambria Math"/>
                <w:i/>
              </w:rPr>
            </m:ctrlPr>
          </m:funcPr>
          <m:fName>
            <m:r>
              <m:rPr>
                <m:sty m:val="p"/>
              </m:rPr>
              <w:rPr>
                <w:rFonts w:ascii="Cambria Math" w:eastAsiaTheme="minorEastAsia" w:hAnsi="Cambria Math"/>
              </w:rPr>
              <m:t>sin</m:t>
            </m:r>
          </m:fName>
          <m:e>
            <m:sSub>
              <m:sSubPr>
                <m:ctrlPr>
                  <w:rPr>
                    <w:rFonts w:ascii="Cambria Math" w:eastAsiaTheme="minorEastAsia" w:hAnsi="Cambria Math"/>
                    <w:i/>
                  </w:rPr>
                </m:ctrlPr>
              </m:sSubPr>
              <m:e>
                <m:r>
                  <w:rPr>
                    <w:rFonts w:ascii="Cambria Math" w:eastAsiaTheme="minorEastAsia" w:hAnsi="Cambria Math"/>
                  </w:rPr>
                  <m:t>θ</m:t>
                </m:r>
              </m:e>
              <m:sub>
                <m:r>
                  <w:rPr>
                    <w:rFonts w:ascii="Cambria Math" w:eastAsiaTheme="minorEastAsia" w:hAnsi="Cambria Math"/>
                  </w:rPr>
                  <m:t>2</m:t>
                </m:r>
              </m:sub>
            </m:sSub>
          </m:e>
        </m:func>
      </m:oMath>
      <w:r w:rsidR="00FA42FD">
        <w:rPr>
          <w:rFonts w:eastAsiaTheme="minorEastAsia"/>
        </w:rPr>
        <w:t xml:space="preserve"> and all needed error propagations.</w:t>
      </w:r>
      <w:r w:rsidR="0084064C">
        <w:t xml:space="preserve"> </w:t>
      </w:r>
      <w:r w:rsidR="001B4B97">
        <w:t>I</w:t>
      </w:r>
      <w:r w:rsidR="00CB0B0E">
        <w:t xml:space="preserve">nclude the derivation of Snell’s law in sufficient details. There are multiple derivations – </w:t>
      </w:r>
      <w:r w:rsidR="00B707FE">
        <w:t>use the one you like most and it is easiest one to understand.</w:t>
      </w:r>
    </w:p>
    <w:p w14:paraId="5C0035AB" w14:textId="637ACC88" w:rsidR="00EA7695" w:rsidRDefault="00EA7695" w:rsidP="00EA7695">
      <w:pPr>
        <w:pStyle w:val="Heading2"/>
      </w:pPr>
      <w:r>
        <w:t>Analysis</w:t>
      </w:r>
    </w:p>
    <w:p w14:paraId="1F70DCBB" w14:textId="7E16FEE2" w:rsidR="0010224C" w:rsidRDefault="00DB30DB" w:rsidP="0084064C">
      <w:pPr>
        <w:ind w:firstLine="720"/>
      </w:pPr>
      <w:r>
        <w:t>First, show that the glass walls don’t interfere with the measurement. Hint – write all interfaces as a single expression and see which n</w:t>
      </w:r>
      <w:r w:rsidR="00B44100">
        <w:t>’s</w:t>
      </w:r>
      <w:r>
        <w:t xml:space="preserve"> cancel!</w:t>
      </w:r>
    </w:p>
    <w:p w14:paraId="373A9184" w14:textId="655553CF" w:rsidR="00DB30DB" w:rsidRDefault="00DB30DB" w:rsidP="00B44100">
      <w:pPr>
        <w:ind w:firstLine="720"/>
        <w:rPr>
          <w:rFonts w:eastAsiaTheme="minorEastAsia"/>
        </w:rPr>
      </w:pPr>
      <w:r>
        <w:lastRenderedPageBreak/>
        <w:t xml:space="preserve">Rewrite equation 1 so that </w:t>
      </w:r>
      <w:r w:rsidR="00B44100">
        <w:t>when</w:t>
      </w:r>
      <w:r>
        <w:t xml:space="preserve"> plotted,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n</m:t>
            </m:r>
          </m:e>
          <m:sub>
            <m:r>
              <w:rPr>
                <w:rFonts w:ascii="Cambria Math" w:hAnsi="Cambria Math"/>
              </w:rPr>
              <m:t>water</m:t>
            </m:r>
          </m:sub>
        </m:sSub>
      </m:oMath>
      <w:r>
        <w:rPr>
          <w:rFonts w:eastAsiaTheme="minorEastAsia"/>
        </w:rPr>
        <w:t xml:space="preserve"> is the slope.</w:t>
      </w:r>
      <w:r w:rsidR="00ED0A72">
        <w:rPr>
          <w:rFonts w:eastAsiaTheme="minorEastAsia"/>
        </w:rPr>
        <w:t xml:space="preserve"> Propagate all errors to find error bars. For the sine of the angle in water, there is no need to find the angle – all we need is the sine and you have the sides of the triangle! This is easier in terms of error propagation. </w:t>
      </w:r>
    </w:p>
    <w:p w14:paraId="63B9BD2F" w14:textId="4F7BE605" w:rsidR="00ED0A72" w:rsidRDefault="0077467D" w:rsidP="008752EE">
      <w:pPr>
        <w:rPr>
          <w:rFonts w:eastAsiaTheme="minorEastAsia"/>
        </w:rPr>
      </w:pPr>
      <w:r>
        <w:rPr>
          <w:rFonts w:eastAsiaTheme="minorEastAsia"/>
        </w:rPr>
        <w:t xml:space="preserve">For the incident angle, </w:t>
      </w:r>
      <w:r w:rsidR="000B185C">
        <w:rPr>
          <w:rFonts w:eastAsiaTheme="minorEastAsia"/>
        </w:rPr>
        <w:t xml:space="preserve">recall that </w:t>
      </w:r>
      <m:oMath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f>
              <m:fPr>
                <m:ctrlPr>
                  <w:rPr>
                    <w:rFonts w:ascii="Cambria Math" w:eastAsiaTheme="minorEastAsia" w:hAnsi="Cambria Math"/>
                    <w:i/>
                  </w:rPr>
                </m:ctrlPr>
              </m:fPr>
              <m:num>
                <m:r>
                  <w:rPr>
                    <w:rFonts w:ascii="Cambria Math" w:eastAsiaTheme="minorEastAsia" w:hAnsi="Cambria Math"/>
                  </w:rPr>
                  <m:t>∂</m:t>
                </m:r>
              </m:num>
              <m:den>
                <m:r>
                  <w:rPr>
                    <w:rFonts w:ascii="Cambria Math" w:eastAsiaTheme="minorEastAsia" w:hAnsi="Cambria Math"/>
                  </w:rPr>
                  <m:t>∂θ</m:t>
                </m:r>
              </m:den>
            </m:f>
            <m:func>
              <m:funcPr>
                <m:ctrlPr>
                  <w:rPr>
                    <w:rFonts w:ascii="Cambria Math" w:eastAsiaTheme="minorEastAsia" w:hAnsi="Cambria Math"/>
                    <w:i/>
                  </w:rPr>
                </m:ctrlPr>
              </m:funcPr>
              <m:fName>
                <m:r>
                  <m:rPr>
                    <m:sty m:val="p"/>
                  </m:rPr>
                  <w:rPr>
                    <w:rFonts w:ascii="Cambria Math" w:eastAsiaTheme="minorEastAsia" w:hAnsi="Cambria Math"/>
                  </w:rPr>
                  <m:t>sin</m:t>
                </m:r>
              </m:fName>
              <m:e>
                <m:r>
                  <w:rPr>
                    <w:rFonts w:ascii="Cambria Math" w:eastAsiaTheme="minorEastAsia" w:hAnsi="Cambria Math"/>
                  </w:rPr>
                  <m:t>θ</m:t>
                </m:r>
              </m:e>
            </m:func>
          </m:e>
        </m:d>
        <m:r>
          <m:rPr>
            <m:sty m:val="p"/>
          </m:rPr>
          <w:rPr>
            <w:rFonts w:ascii="Cambria Math" w:eastAsiaTheme="minorEastAsia" w:hAnsi="Cambria Math"/>
          </w:rPr>
          <m:t>Δ</m:t>
        </m:r>
        <m:r>
          <w:rPr>
            <w:rFonts w:ascii="Cambria Math" w:eastAsiaTheme="minorEastAsia" w:hAnsi="Cambria Math"/>
          </w:rPr>
          <m:t>θ =</m:t>
        </m:r>
        <m:func>
          <m:funcPr>
            <m:ctrlPr>
              <w:rPr>
                <w:rFonts w:ascii="Cambria Math" w:eastAsiaTheme="minorEastAsia" w:hAnsi="Cambria Math"/>
                <w:i/>
              </w:rPr>
            </m:ctrlPr>
          </m:funcPr>
          <m:fName>
            <m:r>
              <m:rPr>
                <m:sty m:val="p"/>
              </m:rPr>
              <w:rPr>
                <w:rFonts w:ascii="Cambria Math" w:eastAsiaTheme="minorEastAsia" w:hAnsi="Cambria Math"/>
              </w:rPr>
              <m:t>cos</m:t>
            </m:r>
          </m:fName>
          <m:e>
            <m:r>
              <w:rPr>
                <w:rFonts w:ascii="Cambria Math" w:eastAsiaTheme="minorEastAsia" w:hAnsi="Cambria Math"/>
              </w:rPr>
              <m:t>θ</m:t>
            </m:r>
          </m:e>
        </m:func>
        <m:r>
          <w:rPr>
            <w:rFonts w:ascii="Cambria Math" w:eastAsiaTheme="minorEastAsia" w:hAnsi="Cambria Math"/>
          </w:rPr>
          <m:t>∙</m:t>
        </m:r>
        <m:r>
          <m:rPr>
            <m:sty m:val="p"/>
          </m:rPr>
          <w:rPr>
            <w:rFonts w:ascii="Cambria Math" w:eastAsiaTheme="minorEastAsia" w:hAnsi="Cambria Math"/>
          </w:rPr>
          <m:t>Δ</m:t>
        </m:r>
        <m:r>
          <w:rPr>
            <w:rFonts w:ascii="Cambria Math" w:eastAsiaTheme="minorEastAsia" w:hAnsi="Cambria Math"/>
          </w:rPr>
          <m:t xml:space="preserve">θ </m:t>
        </m:r>
      </m:oMath>
      <w:r w:rsidR="000B185C">
        <w:rPr>
          <w:rFonts w:eastAsiaTheme="minorEastAsia"/>
        </w:rPr>
        <w:t>with the delta theta is radians!</w:t>
      </w:r>
    </w:p>
    <w:p w14:paraId="0203149E" w14:textId="77777777" w:rsidR="003B2EF3" w:rsidRDefault="000B185C" w:rsidP="008752EE">
      <w:pPr>
        <w:rPr>
          <w:rFonts w:eastAsiaTheme="minorEastAsia"/>
        </w:rPr>
      </w:pPr>
      <w:r>
        <w:rPr>
          <w:rFonts w:eastAsiaTheme="minorEastAsia"/>
        </w:rPr>
        <w:t>Find the slope and compare</w:t>
      </w:r>
      <w:r w:rsidR="001413A4">
        <w:rPr>
          <w:rFonts w:eastAsiaTheme="minorEastAsia"/>
        </w:rPr>
        <w:t xml:space="preserve"> the result</w:t>
      </w:r>
      <w:r>
        <w:rPr>
          <w:rFonts w:eastAsiaTheme="minorEastAsia"/>
        </w:rPr>
        <w:t xml:space="preserve"> with the accepted value for water refraction index within errors. (</w:t>
      </w:r>
      <w:r w:rsidR="009F798F">
        <w:rPr>
          <w:rFonts w:eastAsiaTheme="minorEastAsia"/>
        </w:rPr>
        <w:t>Hint</w:t>
      </w:r>
      <w:r>
        <w:rPr>
          <w:rFonts w:eastAsiaTheme="minorEastAsia"/>
        </w:rPr>
        <w:t xml:space="preserve"> – remember all other things to find as with any plot!)</w:t>
      </w:r>
      <w:r w:rsidR="003B2EF3">
        <w:rPr>
          <w:rFonts w:eastAsiaTheme="minorEastAsia"/>
        </w:rPr>
        <w:t xml:space="preserve"> </w:t>
      </w:r>
    </w:p>
    <w:p w14:paraId="6CDE212C" w14:textId="40863972" w:rsidR="000B185C" w:rsidRDefault="003B2EF3" w:rsidP="008752EE">
      <w:r>
        <w:rPr>
          <w:rFonts w:eastAsiaTheme="minorEastAsia"/>
        </w:rPr>
        <w:t xml:space="preserve">Use </w:t>
      </w:r>
      <w:hyperlink r:id="rId14" w:history="1">
        <w:r w:rsidRPr="00BF7687">
          <w:rPr>
            <w:rStyle w:val="Hyperlink"/>
            <w:rFonts w:eastAsiaTheme="minorEastAsia"/>
          </w:rPr>
          <w:t>https://sos.clayton.edu/physics/chi2/</w:t>
        </w:r>
      </w:hyperlink>
      <w:r>
        <w:rPr>
          <w:rFonts w:eastAsiaTheme="minorEastAsia"/>
        </w:rPr>
        <w:t xml:space="preserve"> for any plotting.</w:t>
      </w:r>
    </w:p>
    <w:p w14:paraId="062DC882" w14:textId="77777777" w:rsidR="00442849" w:rsidRDefault="00442849" w:rsidP="006D340E"/>
    <w:p w14:paraId="07ECB2D9" w14:textId="6763C657" w:rsidR="002816C4" w:rsidRDefault="005A3145" w:rsidP="005A3145">
      <w:pPr>
        <w:pStyle w:val="Heading2"/>
      </w:pPr>
      <w:r>
        <w:t>Conclusion</w:t>
      </w:r>
    </w:p>
    <w:p w14:paraId="06A1E217" w14:textId="185555AC" w:rsidR="002816C4" w:rsidRDefault="005A3145">
      <w:r>
        <w:tab/>
      </w:r>
      <w:r w:rsidR="00726D5D">
        <w:t xml:space="preserve">Comment on your result </w:t>
      </w:r>
      <w:r w:rsidR="00FA094A">
        <w:t>and the methods used to find it</w:t>
      </w:r>
      <w:r w:rsidR="00726D5D">
        <w:t>. What did you learn in performing this measurement? Where else can it be used? Can it be improved?</w:t>
      </w:r>
    </w:p>
    <w:p w14:paraId="6DAEF9F6" w14:textId="37058317" w:rsidR="00370150" w:rsidRDefault="00370150"/>
    <w:p w14:paraId="0226AF84" w14:textId="1BE4FD3C" w:rsidR="00EA7695" w:rsidRDefault="00EA7695"/>
    <w:p w14:paraId="3AD3BA91" w14:textId="67A9295C" w:rsidR="007818C3" w:rsidRDefault="007818C3"/>
    <w:p w14:paraId="5FA4A2B5" w14:textId="4A02F65C" w:rsidR="007818C3" w:rsidRDefault="007818C3"/>
    <w:p w14:paraId="6EB203E2" w14:textId="3E4BD47C" w:rsidR="007818C3" w:rsidRDefault="007818C3"/>
    <w:p w14:paraId="7E237BB9" w14:textId="324E70E1" w:rsidR="007818C3" w:rsidRDefault="007818C3"/>
    <w:p w14:paraId="064D2735" w14:textId="58E5C9F5" w:rsidR="007818C3" w:rsidRDefault="007818C3"/>
    <w:p w14:paraId="0281B491" w14:textId="44F8DC1E" w:rsidR="007818C3" w:rsidRDefault="007818C3"/>
    <w:p w14:paraId="1A2142A5" w14:textId="77777777" w:rsidR="007818C3" w:rsidRDefault="007818C3"/>
    <w:p w14:paraId="17B02FCB" w14:textId="5D264C85" w:rsidR="00EA7695" w:rsidRDefault="00EA7695"/>
    <w:sectPr w:rsidR="00EA769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C61D2B0" w14:textId="77777777" w:rsidR="00BE4EAE" w:rsidRDefault="00BE4EAE" w:rsidP="002816C4">
      <w:pPr>
        <w:spacing w:after="0"/>
      </w:pPr>
      <w:r>
        <w:separator/>
      </w:r>
    </w:p>
  </w:endnote>
  <w:endnote w:type="continuationSeparator" w:id="0">
    <w:p w14:paraId="06E3DB8F" w14:textId="77777777" w:rsidR="00BE4EAE" w:rsidRDefault="00BE4EAE" w:rsidP="002816C4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04AD3D7" w14:textId="77777777" w:rsidR="00BE4EAE" w:rsidRDefault="00BE4EAE" w:rsidP="002816C4">
      <w:pPr>
        <w:spacing w:after="0"/>
      </w:pPr>
      <w:r>
        <w:separator/>
      </w:r>
    </w:p>
  </w:footnote>
  <w:footnote w:type="continuationSeparator" w:id="0">
    <w:p w14:paraId="2E892583" w14:textId="77777777" w:rsidR="00BE4EAE" w:rsidRDefault="00BE4EAE" w:rsidP="002816C4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0B07E60"/>
    <w:multiLevelType w:val="hybridMultilevel"/>
    <w:tmpl w:val="D9CA91D0"/>
    <w:lvl w:ilvl="0" w:tplc="E44A95D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53273F62"/>
    <w:multiLevelType w:val="hybridMultilevel"/>
    <w:tmpl w:val="D9CA91D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40936218">
    <w:abstractNumId w:val="0"/>
  </w:num>
  <w:num w:numId="2" w16cid:durableId="28280577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5F10"/>
    <w:rsid w:val="00004838"/>
    <w:rsid w:val="00007FB5"/>
    <w:rsid w:val="00010E62"/>
    <w:rsid w:val="00020440"/>
    <w:rsid w:val="00040872"/>
    <w:rsid w:val="0004742D"/>
    <w:rsid w:val="00080C3A"/>
    <w:rsid w:val="0009326F"/>
    <w:rsid w:val="000B185C"/>
    <w:rsid w:val="000D0A93"/>
    <w:rsid w:val="000D3CED"/>
    <w:rsid w:val="000D62CF"/>
    <w:rsid w:val="000E3C5D"/>
    <w:rsid w:val="000F603B"/>
    <w:rsid w:val="0010224C"/>
    <w:rsid w:val="001044DC"/>
    <w:rsid w:val="00116110"/>
    <w:rsid w:val="001413A4"/>
    <w:rsid w:val="00156BDB"/>
    <w:rsid w:val="00164751"/>
    <w:rsid w:val="00182969"/>
    <w:rsid w:val="001846C7"/>
    <w:rsid w:val="001958C9"/>
    <w:rsid w:val="001A733E"/>
    <w:rsid w:val="001B4B97"/>
    <w:rsid w:val="001D06CB"/>
    <w:rsid w:val="001D7478"/>
    <w:rsid w:val="001F2042"/>
    <w:rsid w:val="001F6169"/>
    <w:rsid w:val="00214F67"/>
    <w:rsid w:val="00223B23"/>
    <w:rsid w:val="002255D8"/>
    <w:rsid w:val="0023390F"/>
    <w:rsid w:val="002369E6"/>
    <w:rsid w:val="00240E87"/>
    <w:rsid w:val="002517CC"/>
    <w:rsid w:val="00257222"/>
    <w:rsid w:val="002743A3"/>
    <w:rsid w:val="00276E8A"/>
    <w:rsid w:val="002816C4"/>
    <w:rsid w:val="00281BB1"/>
    <w:rsid w:val="002837CC"/>
    <w:rsid w:val="00293CF6"/>
    <w:rsid w:val="002A7CBF"/>
    <w:rsid w:val="002B400D"/>
    <w:rsid w:val="002B7AF5"/>
    <w:rsid w:val="002C62F4"/>
    <w:rsid w:val="002C7C1A"/>
    <w:rsid w:val="002D6809"/>
    <w:rsid w:val="002E2AE7"/>
    <w:rsid w:val="002E6EF2"/>
    <w:rsid w:val="002F08C0"/>
    <w:rsid w:val="002F4A25"/>
    <w:rsid w:val="003141B1"/>
    <w:rsid w:val="00332415"/>
    <w:rsid w:val="00336C34"/>
    <w:rsid w:val="00342D0B"/>
    <w:rsid w:val="00352CEE"/>
    <w:rsid w:val="003576CD"/>
    <w:rsid w:val="00370150"/>
    <w:rsid w:val="0037401A"/>
    <w:rsid w:val="003929F2"/>
    <w:rsid w:val="003A35C8"/>
    <w:rsid w:val="003B2EF3"/>
    <w:rsid w:val="003D38A4"/>
    <w:rsid w:val="003F14A3"/>
    <w:rsid w:val="004142D4"/>
    <w:rsid w:val="0042139F"/>
    <w:rsid w:val="00427E48"/>
    <w:rsid w:val="00432365"/>
    <w:rsid w:val="00442849"/>
    <w:rsid w:val="00444B28"/>
    <w:rsid w:val="00445F10"/>
    <w:rsid w:val="00496C60"/>
    <w:rsid w:val="004B432C"/>
    <w:rsid w:val="004B6CBA"/>
    <w:rsid w:val="004E20FC"/>
    <w:rsid w:val="004E6E6E"/>
    <w:rsid w:val="004F5024"/>
    <w:rsid w:val="005108BD"/>
    <w:rsid w:val="00512224"/>
    <w:rsid w:val="005235E0"/>
    <w:rsid w:val="00532F18"/>
    <w:rsid w:val="00535743"/>
    <w:rsid w:val="005502EA"/>
    <w:rsid w:val="00574225"/>
    <w:rsid w:val="005748DA"/>
    <w:rsid w:val="00591F66"/>
    <w:rsid w:val="005963EB"/>
    <w:rsid w:val="005A0F14"/>
    <w:rsid w:val="005A2182"/>
    <w:rsid w:val="005A3145"/>
    <w:rsid w:val="005C286F"/>
    <w:rsid w:val="005D5C78"/>
    <w:rsid w:val="00610470"/>
    <w:rsid w:val="00632E6C"/>
    <w:rsid w:val="00633D40"/>
    <w:rsid w:val="00634CE9"/>
    <w:rsid w:val="00676E8B"/>
    <w:rsid w:val="00684D93"/>
    <w:rsid w:val="0069050C"/>
    <w:rsid w:val="00691A65"/>
    <w:rsid w:val="00696542"/>
    <w:rsid w:val="006A22AE"/>
    <w:rsid w:val="006A325D"/>
    <w:rsid w:val="006B01E4"/>
    <w:rsid w:val="006B54BC"/>
    <w:rsid w:val="006B750C"/>
    <w:rsid w:val="006D340E"/>
    <w:rsid w:val="006F00EE"/>
    <w:rsid w:val="006F4322"/>
    <w:rsid w:val="00702962"/>
    <w:rsid w:val="00710F65"/>
    <w:rsid w:val="00713941"/>
    <w:rsid w:val="007168CC"/>
    <w:rsid w:val="00717D1B"/>
    <w:rsid w:val="0072354F"/>
    <w:rsid w:val="00726C99"/>
    <w:rsid w:val="00726D5D"/>
    <w:rsid w:val="007453C6"/>
    <w:rsid w:val="0077144C"/>
    <w:rsid w:val="0077467D"/>
    <w:rsid w:val="007818C3"/>
    <w:rsid w:val="00793EE5"/>
    <w:rsid w:val="0079516F"/>
    <w:rsid w:val="00795CFD"/>
    <w:rsid w:val="007A1D48"/>
    <w:rsid w:val="007B4152"/>
    <w:rsid w:val="007B5090"/>
    <w:rsid w:val="007F0BA0"/>
    <w:rsid w:val="00800C97"/>
    <w:rsid w:val="008329D5"/>
    <w:rsid w:val="0084064C"/>
    <w:rsid w:val="008466F6"/>
    <w:rsid w:val="00857F12"/>
    <w:rsid w:val="008630D3"/>
    <w:rsid w:val="008632D5"/>
    <w:rsid w:val="008658D8"/>
    <w:rsid w:val="008752EE"/>
    <w:rsid w:val="00882EDD"/>
    <w:rsid w:val="00886F7C"/>
    <w:rsid w:val="0088799B"/>
    <w:rsid w:val="008942CF"/>
    <w:rsid w:val="008A26CD"/>
    <w:rsid w:val="008B68D3"/>
    <w:rsid w:val="008C4653"/>
    <w:rsid w:val="008D3DA4"/>
    <w:rsid w:val="008D4D62"/>
    <w:rsid w:val="008D6250"/>
    <w:rsid w:val="008D68A0"/>
    <w:rsid w:val="008E21C7"/>
    <w:rsid w:val="008E2C63"/>
    <w:rsid w:val="008E6790"/>
    <w:rsid w:val="008F0877"/>
    <w:rsid w:val="009051DA"/>
    <w:rsid w:val="009116D4"/>
    <w:rsid w:val="0091321B"/>
    <w:rsid w:val="00914E6C"/>
    <w:rsid w:val="00935289"/>
    <w:rsid w:val="00942FF9"/>
    <w:rsid w:val="009529C2"/>
    <w:rsid w:val="00954C5C"/>
    <w:rsid w:val="00955F84"/>
    <w:rsid w:val="0097487F"/>
    <w:rsid w:val="00985289"/>
    <w:rsid w:val="009A4C11"/>
    <w:rsid w:val="009C64AA"/>
    <w:rsid w:val="009E4EAE"/>
    <w:rsid w:val="009E578F"/>
    <w:rsid w:val="009E6AC3"/>
    <w:rsid w:val="009F20F3"/>
    <w:rsid w:val="009F798F"/>
    <w:rsid w:val="00A17513"/>
    <w:rsid w:val="00A43592"/>
    <w:rsid w:val="00A505AA"/>
    <w:rsid w:val="00A70835"/>
    <w:rsid w:val="00A9010C"/>
    <w:rsid w:val="00A973EC"/>
    <w:rsid w:val="00AA73A3"/>
    <w:rsid w:val="00AC4DBB"/>
    <w:rsid w:val="00AD31C1"/>
    <w:rsid w:val="00AD5C4F"/>
    <w:rsid w:val="00B0266C"/>
    <w:rsid w:val="00B14791"/>
    <w:rsid w:val="00B26114"/>
    <w:rsid w:val="00B359CB"/>
    <w:rsid w:val="00B420A7"/>
    <w:rsid w:val="00B44100"/>
    <w:rsid w:val="00B5157B"/>
    <w:rsid w:val="00B707FE"/>
    <w:rsid w:val="00B84D0F"/>
    <w:rsid w:val="00B901A8"/>
    <w:rsid w:val="00BB2769"/>
    <w:rsid w:val="00BD5404"/>
    <w:rsid w:val="00BE4EAE"/>
    <w:rsid w:val="00BF0182"/>
    <w:rsid w:val="00C00721"/>
    <w:rsid w:val="00C100E7"/>
    <w:rsid w:val="00C116D0"/>
    <w:rsid w:val="00C206B5"/>
    <w:rsid w:val="00C216AB"/>
    <w:rsid w:val="00C23FDA"/>
    <w:rsid w:val="00C64E77"/>
    <w:rsid w:val="00C90F9C"/>
    <w:rsid w:val="00C917BA"/>
    <w:rsid w:val="00C91EAB"/>
    <w:rsid w:val="00C92459"/>
    <w:rsid w:val="00C939FD"/>
    <w:rsid w:val="00C948E6"/>
    <w:rsid w:val="00CA0725"/>
    <w:rsid w:val="00CB0B0E"/>
    <w:rsid w:val="00CE1E33"/>
    <w:rsid w:val="00CE7E83"/>
    <w:rsid w:val="00CF5E4E"/>
    <w:rsid w:val="00D04BE9"/>
    <w:rsid w:val="00D174A4"/>
    <w:rsid w:val="00D226EE"/>
    <w:rsid w:val="00D36D34"/>
    <w:rsid w:val="00D437F8"/>
    <w:rsid w:val="00D46A29"/>
    <w:rsid w:val="00D72B30"/>
    <w:rsid w:val="00D86C68"/>
    <w:rsid w:val="00D87AF5"/>
    <w:rsid w:val="00D92FCB"/>
    <w:rsid w:val="00DB30DB"/>
    <w:rsid w:val="00DB6731"/>
    <w:rsid w:val="00DC6CE6"/>
    <w:rsid w:val="00DD2642"/>
    <w:rsid w:val="00DF50A8"/>
    <w:rsid w:val="00E05B51"/>
    <w:rsid w:val="00E144DE"/>
    <w:rsid w:val="00E2148E"/>
    <w:rsid w:val="00E24C35"/>
    <w:rsid w:val="00E34F89"/>
    <w:rsid w:val="00E4404D"/>
    <w:rsid w:val="00E46A3D"/>
    <w:rsid w:val="00E54D45"/>
    <w:rsid w:val="00E67627"/>
    <w:rsid w:val="00E75D87"/>
    <w:rsid w:val="00E9614C"/>
    <w:rsid w:val="00EA7496"/>
    <w:rsid w:val="00EA7695"/>
    <w:rsid w:val="00EB76BC"/>
    <w:rsid w:val="00EC2990"/>
    <w:rsid w:val="00ED0A72"/>
    <w:rsid w:val="00F06068"/>
    <w:rsid w:val="00F07A62"/>
    <w:rsid w:val="00F126E2"/>
    <w:rsid w:val="00F24880"/>
    <w:rsid w:val="00F40DA0"/>
    <w:rsid w:val="00F81B0F"/>
    <w:rsid w:val="00F8347B"/>
    <w:rsid w:val="00F9052A"/>
    <w:rsid w:val="00FA094A"/>
    <w:rsid w:val="00FA42FD"/>
    <w:rsid w:val="00FC579E"/>
    <w:rsid w:val="00FC57A8"/>
    <w:rsid w:val="00FE1D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E88DB3"/>
  <w15:chartTrackingRefBased/>
  <w15:docId w15:val="{A221E5A3-1F24-4DAA-9509-56B4EF5738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942CF"/>
    <w:pPr>
      <w:spacing w:line="240" w:lineRule="auto"/>
    </w:pPr>
    <w:rPr>
      <w:rFonts w:ascii="Times New Roman" w:hAnsi="Times New Roman"/>
      <w:sz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0F603B"/>
    <w:pPr>
      <w:keepNext/>
      <w:keepLines/>
      <w:spacing w:before="240" w:after="0"/>
      <w:jc w:val="center"/>
      <w:outlineLvl w:val="0"/>
    </w:pPr>
    <w:rPr>
      <w:rFonts w:eastAsiaTheme="majorEastAsia" w:cstheme="majorBidi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64751"/>
    <w:pPr>
      <w:keepNext/>
      <w:keepLines/>
      <w:spacing w:before="240" w:after="120"/>
      <w:jc w:val="center"/>
      <w:outlineLvl w:val="1"/>
    </w:pPr>
    <w:rPr>
      <w:rFonts w:eastAsiaTheme="majorEastAsia" w:cstheme="majorBidi"/>
      <w:b/>
      <w:sz w:val="28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8C4653"/>
    <w:pPr>
      <w:keepNext/>
      <w:keepLines/>
      <w:spacing w:before="240" w:after="120"/>
      <w:outlineLvl w:val="2"/>
    </w:pPr>
    <w:rPr>
      <w:rFonts w:eastAsiaTheme="majorEastAsia" w:cstheme="majorBidi"/>
      <w:b/>
      <w:sz w:val="26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F603B"/>
    <w:rPr>
      <w:rFonts w:ascii="Times New Roman" w:eastAsiaTheme="majorEastAsia" w:hAnsi="Times New Roman" w:cstheme="majorBidi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164751"/>
    <w:rPr>
      <w:rFonts w:ascii="Times New Roman" w:eastAsiaTheme="majorEastAsia" w:hAnsi="Times New Roman" w:cstheme="majorBidi"/>
      <w:b/>
      <w:sz w:val="28"/>
      <w:szCs w:val="26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2816C4"/>
    <w:pPr>
      <w:spacing w:after="0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2816C4"/>
    <w:rPr>
      <w:rFonts w:ascii="Times New Roman" w:hAnsi="Times New Roman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2816C4"/>
    <w:rPr>
      <w:vertAlign w:val="superscript"/>
    </w:rPr>
  </w:style>
  <w:style w:type="paragraph" w:styleId="Bibliography">
    <w:name w:val="Bibliography"/>
    <w:basedOn w:val="Normal"/>
    <w:next w:val="Normal"/>
    <w:uiPriority w:val="37"/>
    <w:unhideWhenUsed/>
    <w:rsid w:val="002816C4"/>
  </w:style>
  <w:style w:type="paragraph" w:styleId="Caption">
    <w:name w:val="caption"/>
    <w:basedOn w:val="Normal"/>
    <w:next w:val="Normal"/>
    <w:uiPriority w:val="35"/>
    <w:unhideWhenUsed/>
    <w:qFormat/>
    <w:rsid w:val="00281BB1"/>
    <w:pPr>
      <w:spacing w:after="200"/>
      <w:jc w:val="center"/>
    </w:pPr>
    <w:rPr>
      <w:i/>
      <w:iCs/>
      <w:sz w:val="20"/>
      <w:szCs w:val="18"/>
    </w:rPr>
  </w:style>
  <w:style w:type="table" w:styleId="TableGrid">
    <w:name w:val="Table Grid"/>
    <w:basedOn w:val="TableNormal"/>
    <w:uiPriority w:val="39"/>
    <w:rsid w:val="00D04B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1Light">
    <w:name w:val="Grid Table 1 Light"/>
    <w:basedOn w:val="TableNormal"/>
    <w:uiPriority w:val="46"/>
    <w:rsid w:val="00D04BE9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styleId="PlaceholderText">
    <w:name w:val="Placeholder Text"/>
    <w:basedOn w:val="DefaultParagraphFont"/>
    <w:uiPriority w:val="99"/>
    <w:semiHidden/>
    <w:rsid w:val="00293CF6"/>
    <w:rPr>
      <w:color w:val="808080"/>
    </w:rPr>
  </w:style>
  <w:style w:type="character" w:customStyle="1" w:styleId="Heading3Char">
    <w:name w:val="Heading 3 Char"/>
    <w:basedOn w:val="DefaultParagraphFont"/>
    <w:link w:val="Heading3"/>
    <w:uiPriority w:val="9"/>
    <w:rsid w:val="008C4653"/>
    <w:rPr>
      <w:rFonts w:ascii="Times New Roman" w:eastAsiaTheme="majorEastAsia" w:hAnsi="Times New Roman" w:cstheme="majorBidi"/>
      <w:b/>
      <w:sz w:val="26"/>
      <w:szCs w:val="24"/>
    </w:rPr>
  </w:style>
  <w:style w:type="character" w:styleId="SubtleReference">
    <w:name w:val="Subtle Reference"/>
    <w:basedOn w:val="DefaultParagraphFont"/>
    <w:uiPriority w:val="31"/>
    <w:qFormat/>
    <w:rsid w:val="00882EDD"/>
    <w:rPr>
      <w:smallCaps/>
      <w:color w:val="ED7D31" w:themeColor="accent2"/>
      <w:u w:val="single"/>
    </w:rPr>
  </w:style>
  <w:style w:type="paragraph" w:styleId="ListParagraph">
    <w:name w:val="List Paragraph"/>
    <w:basedOn w:val="Normal"/>
    <w:uiPriority w:val="34"/>
    <w:qFormat/>
    <w:rsid w:val="00F126E2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5C286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C286F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4E6E6E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5909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63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719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805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377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678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670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137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862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858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42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28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075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369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455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486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267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4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3.jpe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pixabay.com/fr/laser-optique-la-science-160991/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hyperlink" Target="https://www.snapdeal.com/product/apex-international-goniometer-180-degree/625711026024" TargetMode="External"/><Relationship Id="rId14" Type="http://schemas.openxmlformats.org/officeDocument/2006/relationships/hyperlink" Target="https://sos.clayton.edu/physics/chi2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IEEE2006OfficeOnline.xsl" StyleName="IEEE" Version="2006">
  <b:Source>
    <b:Tag>Wolframalpha</b:Tag>
    <b:SourceType>InternetSite</b:SourceType>
    <b:Guid>{BFF51312-0FC1-4AAC-ACE6-C81E11A57C4B}</b:Guid>
    <b:Title>Wolfram Alpha</b:Title>
    <b:ProductionCompany>Wolrfam Inc.</b:ProductionCompany>
    <b:URL>https://www.wolframalpha.com/</b:URL>
    <b:RefOrder>1</b:RefOrder>
  </b:Source>
  <b:Source>
    <b:Tag>PAS</b:Tag>
    <b:SourceType>Misc</b:SourceType>
    <b:Guid>{58B463A0-BDEE-48D4-91BD-5784C22A02E7}</b:Guid>
    <b:Title>PASCO Scientific</b:Title>
    <b:URL>pasco.com</b:URL>
    <b:City>10101 Foothills Boulevard, Roseville, California 95747 USA</b:City>
    <b:RefOrder>2</b:RefOrder>
  </b:Source>
</b:Sources>
</file>

<file path=customXml/itemProps1.xml><?xml version="1.0" encoding="utf-8"?>
<ds:datastoreItem xmlns:ds="http://schemas.openxmlformats.org/officeDocument/2006/customXml" ds:itemID="{B410D169-1427-4970-8158-25D0E953D7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3658</TotalTime>
  <Pages>3</Pages>
  <Words>604</Words>
  <Characters>3447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Dmitriy Beznosko</dc:creator>
  <cp:keywords/>
  <dc:description/>
  <cp:lastModifiedBy>Dmitriy Beznosko</cp:lastModifiedBy>
  <cp:revision>191</cp:revision>
  <dcterms:created xsi:type="dcterms:W3CDTF">2022-04-26T16:55:00Z</dcterms:created>
  <dcterms:modified xsi:type="dcterms:W3CDTF">2026-01-31T19:26:00Z</dcterms:modified>
</cp:coreProperties>
</file>